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B1003D" w:rsidRPr="00C66DD6" w:rsidTr="00F36AEC">
        <w:tc>
          <w:tcPr>
            <w:tcW w:w="10349" w:type="dxa"/>
            <w:shd w:val="clear" w:color="auto" w:fill="auto"/>
          </w:tcPr>
          <w:p w:rsidR="00B1003D" w:rsidRPr="00C66DD6" w:rsidRDefault="00B1003D" w:rsidP="004401F0">
            <w:pPr>
              <w:tabs>
                <w:tab w:val="left" w:pos="2268"/>
              </w:tabs>
              <w:ind w:left="-108" w:right="-533"/>
              <w:jc w:val="center"/>
              <w:rPr>
                <w:b/>
                <w:bCs/>
                <w:sz w:val="22"/>
                <w:szCs w:val="26"/>
              </w:rPr>
            </w:pPr>
            <w:r w:rsidRPr="00C66DD6">
              <w:rPr>
                <w:bCs/>
                <w:sz w:val="26"/>
                <w:szCs w:val="26"/>
              </w:rPr>
              <w:t xml:space="preserve">      </w:t>
            </w:r>
            <w:r w:rsidRPr="00C66DD6">
              <w:rPr>
                <w:b/>
                <w:bCs/>
                <w:szCs w:val="26"/>
              </w:rPr>
              <w:t>CỘNG HÒA XÃ HỘI CHỦ NGHĨA VIỆT NAM</w:t>
            </w:r>
          </w:p>
          <w:p w:rsidR="00B1003D" w:rsidRPr="003C126B" w:rsidRDefault="00B1003D" w:rsidP="004401F0">
            <w:pPr>
              <w:ind w:right="17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Cs/>
                <w:szCs w:val="26"/>
              </w:rPr>
              <w:t xml:space="preserve">             </w:t>
            </w:r>
            <w:r w:rsidRPr="003C126B">
              <w:rPr>
                <w:b/>
                <w:bCs/>
                <w:szCs w:val="26"/>
              </w:rPr>
              <w:t xml:space="preserve">  </w:t>
            </w:r>
            <w:proofErr w:type="spellStart"/>
            <w:r w:rsidRPr="003C126B">
              <w:rPr>
                <w:b/>
                <w:bCs/>
                <w:szCs w:val="26"/>
              </w:rPr>
              <w:t>Độc</w:t>
            </w:r>
            <w:proofErr w:type="spellEnd"/>
            <w:r w:rsidRPr="003C126B">
              <w:rPr>
                <w:b/>
                <w:bCs/>
                <w:szCs w:val="26"/>
              </w:rPr>
              <w:t xml:space="preserve"> </w:t>
            </w:r>
            <w:proofErr w:type="spellStart"/>
            <w:r w:rsidRPr="003C126B">
              <w:rPr>
                <w:b/>
                <w:bCs/>
                <w:szCs w:val="26"/>
              </w:rPr>
              <w:t>lập</w:t>
            </w:r>
            <w:proofErr w:type="spellEnd"/>
            <w:r w:rsidRPr="003C126B">
              <w:rPr>
                <w:b/>
                <w:bCs/>
                <w:szCs w:val="26"/>
              </w:rPr>
              <w:t xml:space="preserve"> – </w:t>
            </w:r>
            <w:proofErr w:type="spellStart"/>
            <w:r w:rsidRPr="003C126B">
              <w:rPr>
                <w:b/>
                <w:bCs/>
                <w:szCs w:val="26"/>
              </w:rPr>
              <w:t>Tự</w:t>
            </w:r>
            <w:proofErr w:type="spellEnd"/>
            <w:r w:rsidRPr="003C126B">
              <w:rPr>
                <w:b/>
                <w:bCs/>
                <w:szCs w:val="26"/>
              </w:rPr>
              <w:t xml:space="preserve"> do – </w:t>
            </w:r>
            <w:proofErr w:type="spellStart"/>
            <w:r w:rsidRPr="003C126B">
              <w:rPr>
                <w:b/>
                <w:bCs/>
                <w:szCs w:val="26"/>
              </w:rPr>
              <w:t>Hạnh</w:t>
            </w:r>
            <w:proofErr w:type="spellEnd"/>
            <w:r w:rsidRPr="003C126B">
              <w:rPr>
                <w:b/>
                <w:bCs/>
                <w:szCs w:val="26"/>
              </w:rPr>
              <w:t xml:space="preserve"> </w:t>
            </w:r>
            <w:proofErr w:type="spellStart"/>
            <w:r w:rsidRPr="003C126B">
              <w:rPr>
                <w:b/>
                <w:bCs/>
                <w:szCs w:val="26"/>
              </w:rPr>
              <w:t>phúc</w:t>
            </w:r>
            <w:proofErr w:type="spellEnd"/>
            <w:r w:rsidRPr="003C126B">
              <w:rPr>
                <w:b/>
                <w:bCs/>
                <w:sz w:val="26"/>
                <w:szCs w:val="26"/>
              </w:rPr>
              <w:t xml:space="preserve">    </w:t>
            </w:r>
          </w:p>
          <w:p w:rsidR="00B1003D" w:rsidRDefault="00B1003D" w:rsidP="004401F0">
            <w:pPr>
              <w:ind w:right="176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0DAF84" wp14:editId="58135CBA">
                      <wp:simplePos x="0" y="0"/>
                      <wp:positionH relativeFrom="column">
                        <wp:posOffset>2629271</wp:posOffset>
                      </wp:positionH>
                      <wp:positionV relativeFrom="paragraph">
                        <wp:posOffset>28575</wp:posOffset>
                      </wp:positionV>
                      <wp:extent cx="1673524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35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6232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05pt,2.25pt" to="338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C66DD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   </w:t>
            </w:r>
          </w:p>
          <w:p w:rsidR="00B1003D" w:rsidRPr="003D2F73" w:rsidRDefault="00B1003D" w:rsidP="00DF0036">
            <w:pPr>
              <w:ind w:right="176"/>
              <w:jc w:val="right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Cs w:val="28"/>
              </w:rPr>
              <w:t xml:space="preserve">              </w:t>
            </w:r>
            <w:proofErr w:type="spellStart"/>
            <w:r>
              <w:rPr>
                <w:bCs/>
                <w:i/>
                <w:szCs w:val="28"/>
              </w:rPr>
              <w:t>Bình</w:t>
            </w:r>
            <w:proofErr w:type="spellEnd"/>
            <w:r>
              <w:rPr>
                <w:bCs/>
                <w:i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szCs w:val="28"/>
              </w:rPr>
              <w:t>Thuận</w:t>
            </w:r>
            <w:proofErr w:type="spellEnd"/>
            <w:r w:rsidRPr="00D77BA8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D77BA8">
              <w:rPr>
                <w:bCs/>
                <w:i/>
                <w:sz w:val="26"/>
                <w:szCs w:val="26"/>
              </w:rPr>
              <w:t>ngày</w:t>
            </w:r>
            <w:proofErr w:type="spellEnd"/>
            <w:r w:rsidR="005101AF">
              <w:rPr>
                <w:bCs/>
                <w:i/>
                <w:sz w:val="26"/>
                <w:szCs w:val="26"/>
              </w:rPr>
              <w:t xml:space="preserve"> </w:t>
            </w:r>
            <w:r w:rsidR="00DF0036">
              <w:rPr>
                <w:bCs/>
                <w:i/>
                <w:sz w:val="26"/>
                <w:szCs w:val="26"/>
              </w:rPr>
              <w:t>30</w:t>
            </w:r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77BA8">
              <w:rPr>
                <w:bCs/>
                <w:i/>
                <w:sz w:val="26"/>
                <w:szCs w:val="26"/>
              </w:rPr>
              <w:t>thán</w:t>
            </w:r>
            <w:r w:rsidR="005101AF">
              <w:rPr>
                <w:bCs/>
                <w:i/>
                <w:sz w:val="26"/>
                <w:szCs w:val="26"/>
              </w:rPr>
              <w:t>g</w:t>
            </w:r>
            <w:proofErr w:type="spellEnd"/>
            <w:r w:rsidR="005101AF">
              <w:rPr>
                <w:bCs/>
                <w:i/>
                <w:sz w:val="26"/>
                <w:szCs w:val="26"/>
              </w:rPr>
              <w:t xml:space="preserve"> 08</w:t>
            </w:r>
            <w:r w:rsidRPr="00D77BA8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D77BA8">
              <w:rPr>
                <w:bCs/>
                <w:i/>
                <w:sz w:val="26"/>
                <w:szCs w:val="26"/>
              </w:rPr>
              <w:t>năm</w:t>
            </w:r>
            <w:proofErr w:type="spellEnd"/>
            <w:r w:rsidRPr="00D77BA8">
              <w:rPr>
                <w:bCs/>
                <w:i/>
                <w:sz w:val="26"/>
                <w:szCs w:val="26"/>
              </w:rPr>
              <w:t xml:space="preserve"> 20</w:t>
            </w:r>
            <w:r>
              <w:rPr>
                <w:bCs/>
                <w:i/>
                <w:sz w:val="26"/>
                <w:szCs w:val="26"/>
              </w:rPr>
              <w:t>23</w:t>
            </w:r>
          </w:p>
        </w:tc>
      </w:tr>
    </w:tbl>
    <w:p w:rsidR="00DF0036" w:rsidRDefault="00D41EA9" w:rsidP="006565A4">
      <w:pPr>
        <w:pStyle w:val="u2"/>
        <w:spacing w:before="120" w:after="120"/>
        <w:rPr>
          <w:sz w:val="40"/>
          <w:szCs w:val="40"/>
        </w:rPr>
      </w:pPr>
      <w:r>
        <w:rPr>
          <w:sz w:val="40"/>
          <w:szCs w:val="40"/>
        </w:rPr>
        <w:t xml:space="preserve">ĐƠN </w:t>
      </w:r>
      <w:r w:rsidR="00DF0036">
        <w:rPr>
          <w:sz w:val="40"/>
          <w:szCs w:val="40"/>
        </w:rPr>
        <w:t>PHẢN HỒI</w:t>
      </w:r>
    </w:p>
    <w:p w:rsidR="006565A4" w:rsidRPr="00DF0036" w:rsidRDefault="00DF0036" w:rsidP="006565A4">
      <w:pPr>
        <w:pStyle w:val="u2"/>
        <w:spacing w:before="120" w:after="120"/>
        <w:rPr>
          <w:sz w:val="24"/>
          <w:szCs w:val="24"/>
        </w:rPr>
      </w:pPr>
      <w:r w:rsidRPr="00DF0036">
        <w:rPr>
          <w:sz w:val="24"/>
          <w:szCs w:val="24"/>
        </w:rPr>
        <w:t xml:space="preserve">V/v </w:t>
      </w:r>
      <w:proofErr w:type="spellStart"/>
      <w:r w:rsidRPr="00DF0036">
        <w:rPr>
          <w:sz w:val="24"/>
          <w:szCs w:val="24"/>
        </w:rPr>
        <w:t>mức</w:t>
      </w:r>
      <w:proofErr w:type="spellEnd"/>
      <w:r w:rsidRPr="00DF0036">
        <w:rPr>
          <w:sz w:val="24"/>
          <w:szCs w:val="24"/>
        </w:rPr>
        <w:t xml:space="preserve"> </w:t>
      </w:r>
      <w:proofErr w:type="spellStart"/>
      <w:r w:rsidRPr="00DF0036">
        <w:rPr>
          <w:sz w:val="24"/>
          <w:szCs w:val="24"/>
        </w:rPr>
        <w:t>phí</w:t>
      </w:r>
      <w:proofErr w:type="spellEnd"/>
      <w:r w:rsidRPr="00DF0036">
        <w:rPr>
          <w:sz w:val="24"/>
          <w:szCs w:val="24"/>
        </w:rPr>
        <w:t xml:space="preserve"> </w:t>
      </w:r>
      <w:proofErr w:type="spellStart"/>
      <w:r w:rsidRPr="00DF0036">
        <w:rPr>
          <w:sz w:val="24"/>
          <w:szCs w:val="24"/>
        </w:rPr>
        <w:t>quản</w:t>
      </w:r>
      <w:proofErr w:type="spellEnd"/>
      <w:r w:rsidRPr="00DF0036">
        <w:rPr>
          <w:sz w:val="24"/>
          <w:szCs w:val="24"/>
        </w:rPr>
        <w:t xml:space="preserve"> </w:t>
      </w:r>
      <w:proofErr w:type="spellStart"/>
      <w:r w:rsidRPr="00DF0036">
        <w:rPr>
          <w:sz w:val="24"/>
          <w:szCs w:val="24"/>
        </w:rPr>
        <w:t>lý</w:t>
      </w:r>
      <w:proofErr w:type="spellEnd"/>
      <w:r w:rsidRPr="00DF0036">
        <w:rPr>
          <w:sz w:val="24"/>
          <w:szCs w:val="24"/>
        </w:rPr>
        <w:t xml:space="preserve"> </w:t>
      </w:r>
      <w:proofErr w:type="spellStart"/>
      <w:r w:rsidRPr="00DF0036">
        <w:rPr>
          <w:sz w:val="24"/>
          <w:szCs w:val="24"/>
        </w:rPr>
        <w:t>vận</w:t>
      </w:r>
      <w:proofErr w:type="spellEnd"/>
      <w:r w:rsidRPr="00DF0036">
        <w:rPr>
          <w:sz w:val="24"/>
          <w:szCs w:val="24"/>
        </w:rPr>
        <w:t xml:space="preserve"> </w:t>
      </w:r>
      <w:proofErr w:type="spellStart"/>
      <w:r w:rsidRPr="00DF0036">
        <w:rPr>
          <w:sz w:val="24"/>
          <w:szCs w:val="24"/>
        </w:rPr>
        <w:t>hành</w:t>
      </w:r>
      <w:proofErr w:type="spellEnd"/>
      <w:r w:rsidRPr="00DF0036">
        <w:rPr>
          <w:sz w:val="24"/>
          <w:szCs w:val="24"/>
        </w:rPr>
        <w:t xml:space="preserve"> </w:t>
      </w:r>
      <w:proofErr w:type="spellStart"/>
      <w:r w:rsidRPr="00DF0036">
        <w:rPr>
          <w:sz w:val="24"/>
          <w:szCs w:val="24"/>
        </w:rPr>
        <w:t>chung</w:t>
      </w:r>
      <w:proofErr w:type="spellEnd"/>
      <w:r w:rsidRPr="00DF0036">
        <w:rPr>
          <w:sz w:val="24"/>
          <w:szCs w:val="24"/>
        </w:rPr>
        <w:t xml:space="preserve"> </w:t>
      </w:r>
      <w:proofErr w:type="spellStart"/>
      <w:r w:rsidRPr="00DF0036">
        <w:rPr>
          <w:sz w:val="24"/>
          <w:szCs w:val="24"/>
        </w:rPr>
        <w:t>cư</w:t>
      </w:r>
      <w:proofErr w:type="spellEnd"/>
      <w:r w:rsidRPr="00DF0036">
        <w:rPr>
          <w:sz w:val="24"/>
          <w:szCs w:val="24"/>
        </w:rPr>
        <w:t xml:space="preserve"> NOXH </w:t>
      </w:r>
      <w:proofErr w:type="spellStart"/>
      <w:r w:rsidRPr="00DF0036">
        <w:rPr>
          <w:sz w:val="24"/>
          <w:szCs w:val="24"/>
        </w:rPr>
        <w:t>Phường</w:t>
      </w:r>
      <w:proofErr w:type="spellEnd"/>
      <w:r w:rsidRPr="00DF0036">
        <w:rPr>
          <w:sz w:val="24"/>
          <w:szCs w:val="24"/>
        </w:rPr>
        <w:t xml:space="preserve"> </w:t>
      </w:r>
      <w:proofErr w:type="spellStart"/>
      <w:r w:rsidRPr="00DF0036">
        <w:rPr>
          <w:sz w:val="24"/>
          <w:szCs w:val="24"/>
        </w:rPr>
        <w:t>Phú</w:t>
      </w:r>
      <w:proofErr w:type="spellEnd"/>
      <w:r w:rsidRPr="00DF0036">
        <w:rPr>
          <w:sz w:val="24"/>
          <w:szCs w:val="24"/>
        </w:rPr>
        <w:t xml:space="preserve"> </w:t>
      </w:r>
      <w:proofErr w:type="spellStart"/>
      <w:r w:rsidRPr="00DF0036">
        <w:rPr>
          <w:sz w:val="24"/>
          <w:szCs w:val="24"/>
        </w:rPr>
        <w:t>Tài</w:t>
      </w:r>
      <w:proofErr w:type="spellEnd"/>
      <w:r w:rsidR="006565A4" w:rsidRPr="00DF0036">
        <w:rPr>
          <w:sz w:val="24"/>
          <w:szCs w:val="24"/>
        </w:rPr>
        <w:t xml:space="preserve"> </w:t>
      </w:r>
    </w:p>
    <w:p w:rsidR="006565A4" w:rsidRPr="00467E5F" w:rsidRDefault="006565A4" w:rsidP="006565A4">
      <w:pPr>
        <w:rPr>
          <w:sz w:val="10"/>
        </w:rPr>
      </w:pPr>
    </w:p>
    <w:p w:rsidR="006565A4" w:rsidRDefault="00D41EA9" w:rsidP="00A74E0E">
      <w:pPr>
        <w:spacing w:line="276" w:lineRule="auto"/>
        <w:ind w:firstLine="72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Kính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gửi</w:t>
      </w:r>
      <w:proofErr w:type="spellEnd"/>
      <w:r>
        <w:rPr>
          <w:bCs/>
          <w:sz w:val="26"/>
          <w:szCs w:val="26"/>
        </w:rPr>
        <w:t xml:space="preserve">: </w:t>
      </w:r>
      <w:proofErr w:type="spellStart"/>
      <w:r>
        <w:rPr>
          <w:bCs/>
          <w:sz w:val="26"/>
          <w:szCs w:val="26"/>
        </w:rPr>
        <w:t>Công</w:t>
      </w:r>
      <w:proofErr w:type="spellEnd"/>
      <w:r>
        <w:rPr>
          <w:bCs/>
          <w:sz w:val="26"/>
          <w:szCs w:val="26"/>
        </w:rPr>
        <w:t xml:space="preserve"> ty </w:t>
      </w:r>
      <w:proofErr w:type="spellStart"/>
      <w:r>
        <w:rPr>
          <w:bCs/>
          <w:sz w:val="26"/>
          <w:szCs w:val="26"/>
        </w:rPr>
        <w:t>Cổ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phần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Xây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dựng</w:t>
      </w:r>
      <w:proofErr w:type="spellEnd"/>
      <w:r>
        <w:rPr>
          <w:bCs/>
          <w:sz w:val="26"/>
          <w:szCs w:val="26"/>
        </w:rPr>
        <w:t xml:space="preserve"> &amp; </w:t>
      </w:r>
      <w:proofErr w:type="spellStart"/>
      <w:r>
        <w:rPr>
          <w:bCs/>
          <w:sz w:val="26"/>
          <w:szCs w:val="26"/>
        </w:rPr>
        <w:t>Kinh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doanh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nhà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Bình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Thuận</w:t>
      </w:r>
      <w:proofErr w:type="spellEnd"/>
      <w:r>
        <w:rPr>
          <w:bCs/>
          <w:sz w:val="26"/>
          <w:szCs w:val="26"/>
        </w:rPr>
        <w:t>.</w:t>
      </w:r>
    </w:p>
    <w:p w:rsidR="00DD7D22" w:rsidRDefault="00DD7D22" w:rsidP="001C5FD7">
      <w:pPr>
        <w:spacing w:line="276" w:lineRule="auto"/>
        <w:jc w:val="both"/>
        <w:rPr>
          <w:bCs/>
          <w:sz w:val="26"/>
          <w:szCs w:val="26"/>
        </w:rPr>
      </w:pPr>
    </w:p>
    <w:p w:rsidR="001C5FD7" w:rsidRPr="001C5FD7" w:rsidRDefault="00C664C9" w:rsidP="001C5FD7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Người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đại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diện</w:t>
      </w:r>
      <w:proofErr w:type="spellEnd"/>
      <w:r>
        <w:rPr>
          <w:bCs/>
          <w:sz w:val="26"/>
          <w:szCs w:val="26"/>
        </w:rPr>
        <w:t xml:space="preserve">: </w:t>
      </w:r>
      <w:r w:rsidRPr="00C664C9">
        <w:rPr>
          <w:b/>
          <w:bCs/>
          <w:sz w:val="26"/>
          <w:szCs w:val="26"/>
        </w:rPr>
        <w:t>MAI HÒA</w:t>
      </w:r>
      <w:r w:rsidR="001C5FD7">
        <w:rPr>
          <w:bCs/>
          <w:sz w:val="26"/>
          <w:szCs w:val="26"/>
        </w:rPr>
        <w:t xml:space="preserve"> (Theo </w:t>
      </w:r>
      <w:proofErr w:type="spellStart"/>
      <w:r w:rsidR="001C5FD7">
        <w:rPr>
          <w:bCs/>
          <w:sz w:val="26"/>
          <w:szCs w:val="26"/>
        </w:rPr>
        <w:t>gấy</w:t>
      </w:r>
      <w:proofErr w:type="spellEnd"/>
      <w:r w:rsidR="001C5FD7">
        <w:rPr>
          <w:bCs/>
          <w:sz w:val="26"/>
          <w:szCs w:val="26"/>
        </w:rPr>
        <w:t xml:space="preserve"> </w:t>
      </w:r>
      <w:proofErr w:type="spellStart"/>
      <w:r w:rsidR="001C5FD7">
        <w:rPr>
          <w:bCs/>
          <w:sz w:val="26"/>
          <w:szCs w:val="26"/>
        </w:rPr>
        <w:t>ủy</w:t>
      </w:r>
      <w:proofErr w:type="spellEnd"/>
      <w:r w:rsidR="001C5FD7">
        <w:rPr>
          <w:bCs/>
          <w:sz w:val="26"/>
          <w:szCs w:val="26"/>
        </w:rPr>
        <w:t xml:space="preserve"> </w:t>
      </w:r>
      <w:proofErr w:type="spellStart"/>
      <w:r w:rsidR="001C5FD7">
        <w:rPr>
          <w:bCs/>
          <w:sz w:val="26"/>
          <w:szCs w:val="26"/>
        </w:rPr>
        <w:t>quyền</w:t>
      </w:r>
      <w:proofErr w:type="spellEnd"/>
      <w:r w:rsidR="001C5FD7">
        <w:rPr>
          <w:bCs/>
          <w:sz w:val="26"/>
          <w:szCs w:val="26"/>
        </w:rPr>
        <w:t xml:space="preserve"> </w:t>
      </w:r>
      <w:proofErr w:type="spellStart"/>
      <w:r w:rsidR="001C5FD7">
        <w:rPr>
          <w:bCs/>
          <w:sz w:val="26"/>
          <w:szCs w:val="26"/>
        </w:rPr>
        <w:t>ngày</w:t>
      </w:r>
      <w:proofErr w:type="spellEnd"/>
      <w:r w:rsidR="001C5FD7">
        <w:rPr>
          <w:bCs/>
          <w:sz w:val="26"/>
          <w:szCs w:val="26"/>
        </w:rPr>
        <w:t xml:space="preserve"> 14/06/2023 </w:t>
      </w:r>
      <w:proofErr w:type="spellStart"/>
      <w:r w:rsidR="001C5FD7">
        <w:rPr>
          <w:bCs/>
          <w:sz w:val="26"/>
          <w:szCs w:val="26"/>
        </w:rPr>
        <w:t>của</w:t>
      </w:r>
      <w:proofErr w:type="spellEnd"/>
      <w:r w:rsidR="001C5FD7">
        <w:rPr>
          <w:bCs/>
          <w:sz w:val="26"/>
          <w:szCs w:val="26"/>
        </w:rPr>
        <w:t xml:space="preserve"> </w:t>
      </w:r>
      <w:proofErr w:type="spellStart"/>
      <w:r w:rsidR="001C5FD7">
        <w:rPr>
          <w:bCs/>
          <w:sz w:val="26"/>
          <w:szCs w:val="26"/>
        </w:rPr>
        <w:t>Tập</w:t>
      </w:r>
      <w:proofErr w:type="spellEnd"/>
      <w:r w:rsidR="001C5FD7">
        <w:rPr>
          <w:bCs/>
          <w:sz w:val="26"/>
          <w:szCs w:val="26"/>
        </w:rPr>
        <w:t xml:space="preserve"> </w:t>
      </w:r>
      <w:proofErr w:type="spellStart"/>
      <w:r w:rsidR="001C5FD7">
        <w:rPr>
          <w:bCs/>
          <w:sz w:val="26"/>
          <w:szCs w:val="26"/>
        </w:rPr>
        <w:t>thể</w:t>
      </w:r>
      <w:proofErr w:type="spellEnd"/>
      <w:r w:rsidR="001C5FD7">
        <w:rPr>
          <w:bCs/>
          <w:sz w:val="26"/>
          <w:szCs w:val="26"/>
        </w:rPr>
        <w:t xml:space="preserve"> </w:t>
      </w:r>
      <w:proofErr w:type="spellStart"/>
      <w:r w:rsidR="001C5FD7">
        <w:rPr>
          <w:bCs/>
          <w:sz w:val="26"/>
          <w:szCs w:val="26"/>
        </w:rPr>
        <w:t>cư</w:t>
      </w:r>
      <w:proofErr w:type="spellEnd"/>
      <w:r w:rsidR="001C5FD7">
        <w:rPr>
          <w:bCs/>
          <w:sz w:val="26"/>
          <w:szCs w:val="26"/>
        </w:rPr>
        <w:t xml:space="preserve"> </w:t>
      </w:r>
      <w:proofErr w:type="spellStart"/>
      <w:r w:rsidR="001C5FD7">
        <w:rPr>
          <w:bCs/>
          <w:sz w:val="26"/>
          <w:szCs w:val="26"/>
        </w:rPr>
        <w:t>dân</w:t>
      </w:r>
      <w:proofErr w:type="spellEnd"/>
      <w:r w:rsidR="001C5FD7">
        <w:rPr>
          <w:bCs/>
          <w:sz w:val="26"/>
          <w:szCs w:val="26"/>
        </w:rPr>
        <w:t xml:space="preserve"> Chung </w:t>
      </w:r>
      <w:proofErr w:type="spellStart"/>
      <w:r w:rsidR="001C5FD7">
        <w:rPr>
          <w:bCs/>
          <w:sz w:val="26"/>
          <w:szCs w:val="26"/>
        </w:rPr>
        <w:t>cư</w:t>
      </w:r>
      <w:proofErr w:type="spellEnd"/>
      <w:r w:rsidR="001C5FD7">
        <w:rPr>
          <w:bCs/>
          <w:sz w:val="26"/>
          <w:szCs w:val="26"/>
        </w:rPr>
        <w:t xml:space="preserve"> NOXH </w:t>
      </w:r>
      <w:proofErr w:type="spellStart"/>
      <w:r w:rsidR="001C5FD7">
        <w:rPr>
          <w:bCs/>
          <w:sz w:val="26"/>
          <w:szCs w:val="26"/>
        </w:rPr>
        <w:t>phường</w:t>
      </w:r>
      <w:proofErr w:type="spellEnd"/>
      <w:r w:rsidR="001C5FD7">
        <w:rPr>
          <w:bCs/>
          <w:sz w:val="26"/>
          <w:szCs w:val="26"/>
        </w:rPr>
        <w:t xml:space="preserve"> </w:t>
      </w:r>
      <w:proofErr w:type="spellStart"/>
      <w:r w:rsidR="001C5FD7">
        <w:rPr>
          <w:bCs/>
          <w:sz w:val="26"/>
          <w:szCs w:val="26"/>
        </w:rPr>
        <w:t>Phú</w:t>
      </w:r>
      <w:proofErr w:type="spellEnd"/>
      <w:r w:rsidR="001C5FD7">
        <w:rPr>
          <w:bCs/>
          <w:sz w:val="26"/>
          <w:szCs w:val="26"/>
        </w:rPr>
        <w:t xml:space="preserve"> </w:t>
      </w:r>
      <w:proofErr w:type="spellStart"/>
      <w:r w:rsidR="001C5FD7">
        <w:rPr>
          <w:bCs/>
          <w:sz w:val="26"/>
          <w:szCs w:val="26"/>
        </w:rPr>
        <w:t>Tài</w:t>
      </w:r>
      <w:proofErr w:type="spellEnd"/>
      <w:r w:rsidR="001C5FD7">
        <w:rPr>
          <w:bCs/>
          <w:sz w:val="26"/>
          <w:szCs w:val="26"/>
        </w:rPr>
        <w:t>)</w:t>
      </w:r>
    </w:p>
    <w:p w:rsidR="00F177F2" w:rsidRDefault="001C5FD7" w:rsidP="001C5FD7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>: 1975</w:t>
      </w: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Số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thoại</w:t>
      </w:r>
      <w:proofErr w:type="spellEnd"/>
      <w:r>
        <w:rPr>
          <w:bCs/>
          <w:sz w:val="26"/>
          <w:szCs w:val="26"/>
        </w:rPr>
        <w:t>: 0966739370</w:t>
      </w:r>
    </w:p>
    <w:p w:rsidR="001C5FD7" w:rsidRDefault="001C5FD7" w:rsidP="001C5FD7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Hiện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sinh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sống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tại</w:t>
      </w:r>
      <w:proofErr w:type="spellEnd"/>
      <w:r>
        <w:rPr>
          <w:bCs/>
          <w:sz w:val="26"/>
          <w:szCs w:val="26"/>
        </w:rPr>
        <w:t xml:space="preserve"> Chung </w:t>
      </w:r>
      <w:proofErr w:type="spellStart"/>
      <w:r>
        <w:rPr>
          <w:bCs/>
          <w:sz w:val="26"/>
          <w:szCs w:val="26"/>
        </w:rPr>
        <w:t>cư</w:t>
      </w:r>
      <w:proofErr w:type="spellEnd"/>
      <w:r>
        <w:rPr>
          <w:bCs/>
          <w:sz w:val="26"/>
          <w:szCs w:val="26"/>
        </w:rPr>
        <w:t xml:space="preserve"> NOXH </w:t>
      </w:r>
      <w:proofErr w:type="spellStart"/>
      <w:r>
        <w:rPr>
          <w:bCs/>
          <w:sz w:val="26"/>
          <w:szCs w:val="26"/>
        </w:rPr>
        <w:t>Phú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Tài</w:t>
      </w:r>
      <w:proofErr w:type="spellEnd"/>
      <w:r>
        <w:rPr>
          <w:bCs/>
          <w:sz w:val="26"/>
          <w:szCs w:val="26"/>
        </w:rPr>
        <w:t>.</w:t>
      </w:r>
    </w:p>
    <w:p w:rsidR="001C5FD7" w:rsidRPr="001C5FD7" w:rsidRDefault="001C5FD7" w:rsidP="001C5FD7">
      <w:pPr>
        <w:spacing w:line="276" w:lineRule="auto"/>
        <w:ind w:firstLine="72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Địa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chỉ</w:t>
      </w:r>
      <w:proofErr w:type="spellEnd"/>
      <w:r>
        <w:rPr>
          <w:bCs/>
          <w:sz w:val="26"/>
          <w:szCs w:val="26"/>
        </w:rPr>
        <w:t xml:space="preserve"> 135A, </w:t>
      </w:r>
      <w:proofErr w:type="spellStart"/>
      <w:r>
        <w:rPr>
          <w:bCs/>
          <w:sz w:val="26"/>
          <w:szCs w:val="26"/>
        </w:rPr>
        <w:t>Nguyễn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Hội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Phường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Phú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Tài</w:t>
      </w:r>
      <w:proofErr w:type="spellEnd"/>
      <w:r>
        <w:rPr>
          <w:bCs/>
          <w:sz w:val="26"/>
          <w:szCs w:val="26"/>
        </w:rPr>
        <w:t xml:space="preserve">, Phan </w:t>
      </w:r>
      <w:proofErr w:type="spellStart"/>
      <w:r>
        <w:rPr>
          <w:bCs/>
          <w:sz w:val="26"/>
          <w:szCs w:val="26"/>
        </w:rPr>
        <w:t>Thiết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Bình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Thuận</w:t>
      </w:r>
      <w:proofErr w:type="spellEnd"/>
      <w:r>
        <w:rPr>
          <w:bCs/>
          <w:sz w:val="26"/>
          <w:szCs w:val="26"/>
        </w:rPr>
        <w:t>.</w:t>
      </w:r>
    </w:p>
    <w:p w:rsidR="007C453B" w:rsidRDefault="001C5FD7" w:rsidP="00A74E0E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r w:rsidR="00DF0036">
        <w:rPr>
          <w:sz w:val="26"/>
          <w:szCs w:val="26"/>
        </w:rPr>
        <w:t>71</w:t>
      </w:r>
      <w:r>
        <w:rPr>
          <w:sz w:val="26"/>
          <w:szCs w:val="26"/>
        </w:rPr>
        <w:t>1/</w:t>
      </w:r>
      <w:r w:rsidR="00DF0036">
        <w:rPr>
          <w:sz w:val="26"/>
          <w:szCs w:val="26"/>
        </w:rPr>
        <w:t>TB-KDN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="00DF0036">
        <w:rPr>
          <w:sz w:val="26"/>
          <w:szCs w:val="26"/>
        </w:rPr>
        <w:t>29</w:t>
      </w:r>
      <w:r>
        <w:rPr>
          <w:sz w:val="26"/>
          <w:szCs w:val="26"/>
        </w:rPr>
        <w:t xml:space="preserve">/08/2023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 w:rsidR="00DF0036">
        <w:rPr>
          <w:sz w:val="26"/>
          <w:szCs w:val="26"/>
        </w:rPr>
        <w:t xml:space="preserve"> </w:t>
      </w:r>
      <w:proofErr w:type="spellStart"/>
      <w:r w:rsidR="00DF0036">
        <w:rPr>
          <w:sz w:val="26"/>
          <w:szCs w:val="26"/>
        </w:rPr>
        <w:t>giữ</w:t>
      </w:r>
      <w:proofErr w:type="spellEnd"/>
      <w:r w:rsidR="00DF0036">
        <w:rPr>
          <w:sz w:val="26"/>
          <w:szCs w:val="26"/>
        </w:rPr>
        <w:t xml:space="preserve"> </w:t>
      </w:r>
      <w:proofErr w:type="spellStart"/>
      <w:r w:rsidR="00DF0036"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Chung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NOXH </w:t>
      </w:r>
      <w:proofErr w:type="spellStart"/>
      <w:r>
        <w:rPr>
          <w:sz w:val="26"/>
          <w:szCs w:val="26"/>
        </w:rPr>
        <w:t>Phú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Tài</w:t>
      </w:r>
      <w:proofErr w:type="spellEnd"/>
      <w:r w:rsidR="00DF0036">
        <w:rPr>
          <w:sz w:val="26"/>
          <w:szCs w:val="26"/>
        </w:rPr>
        <w:t xml:space="preserve"> </w:t>
      </w:r>
      <w:proofErr w:type="spellStart"/>
      <w:r w:rsidR="00DF0036">
        <w:rPr>
          <w:sz w:val="26"/>
          <w:szCs w:val="26"/>
        </w:rPr>
        <w:t>là</w:t>
      </w:r>
      <w:proofErr w:type="spellEnd"/>
      <w:r w:rsidR="00DF0036">
        <w:rPr>
          <w:sz w:val="26"/>
          <w:szCs w:val="26"/>
        </w:rPr>
        <w:t xml:space="preserve"> 7000đ/m2</w:t>
      </w:r>
      <w:r>
        <w:rPr>
          <w:sz w:val="26"/>
          <w:szCs w:val="26"/>
        </w:rPr>
        <w:t xml:space="preserve">. Theo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C479EE"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Chung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ở </w:t>
      </w:r>
      <w:proofErr w:type="spellStart"/>
      <w:r w:rsidR="00DF0036">
        <w:rPr>
          <w:sz w:val="26"/>
          <w:szCs w:val="26"/>
        </w:rPr>
        <w:t>xã</w:t>
      </w:r>
      <w:proofErr w:type="spellEnd"/>
      <w:r w:rsidR="00DF0036">
        <w:rPr>
          <w:sz w:val="26"/>
          <w:szCs w:val="26"/>
        </w:rPr>
        <w:t xml:space="preserve"> </w:t>
      </w:r>
      <w:proofErr w:type="spellStart"/>
      <w:r w:rsidR="00DF0036">
        <w:rPr>
          <w:sz w:val="26"/>
          <w:szCs w:val="26"/>
        </w:rPr>
        <w:t>hội</w:t>
      </w:r>
      <w:proofErr w:type="spellEnd"/>
      <w:r w:rsidR="00DF0036">
        <w:rPr>
          <w:sz w:val="26"/>
          <w:szCs w:val="26"/>
        </w:rPr>
        <w:t xml:space="preserve"> </w:t>
      </w:r>
      <w:proofErr w:type="spellStart"/>
      <w:r w:rsidR="00DF0036">
        <w:rPr>
          <w:sz w:val="26"/>
          <w:szCs w:val="26"/>
        </w:rPr>
        <w:t>phường</w:t>
      </w:r>
      <w:proofErr w:type="spellEnd"/>
      <w:r w:rsidR="00DF0036">
        <w:rPr>
          <w:sz w:val="26"/>
          <w:szCs w:val="26"/>
        </w:rPr>
        <w:t xml:space="preserve"> </w:t>
      </w:r>
      <w:proofErr w:type="spellStart"/>
      <w:r w:rsidR="00DF0036">
        <w:rPr>
          <w:sz w:val="26"/>
          <w:szCs w:val="26"/>
        </w:rPr>
        <w:t>Phú</w:t>
      </w:r>
      <w:proofErr w:type="spellEnd"/>
      <w:r w:rsidR="00DF0036">
        <w:rPr>
          <w:sz w:val="26"/>
          <w:szCs w:val="26"/>
        </w:rPr>
        <w:t xml:space="preserve"> </w:t>
      </w:r>
      <w:proofErr w:type="spellStart"/>
      <w:r w:rsidR="00DF0036">
        <w:rPr>
          <w:sz w:val="26"/>
          <w:szCs w:val="26"/>
        </w:rPr>
        <w:t>Tài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ty </w:t>
      </w:r>
      <w:proofErr w:type="spellStart"/>
      <w:r>
        <w:rPr>
          <w:sz w:val="26"/>
          <w:szCs w:val="26"/>
        </w:rPr>
        <w:t>Cổ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</w:t>
      </w:r>
      <w:r w:rsidR="00CC46BB">
        <w:rPr>
          <w:sz w:val="26"/>
          <w:szCs w:val="26"/>
        </w:rPr>
        <w:t>nh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Thuận</w:t>
      </w:r>
      <w:proofErr w:type="spellEnd"/>
      <w:r w:rsidR="00CC46BB">
        <w:rPr>
          <w:sz w:val="26"/>
          <w:szCs w:val="26"/>
        </w:rPr>
        <w:t xml:space="preserve"> (</w:t>
      </w:r>
      <w:proofErr w:type="spellStart"/>
      <w:r w:rsidR="00CC46BB">
        <w:rPr>
          <w:sz w:val="26"/>
          <w:szCs w:val="26"/>
        </w:rPr>
        <w:t>Chủ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đầu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tư</w:t>
      </w:r>
      <w:proofErr w:type="spellEnd"/>
      <w:r w:rsidR="00CC46BB">
        <w:rPr>
          <w:sz w:val="26"/>
          <w:szCs w:val="26"/>
        </w:rPr>
        <w:t xml:space="preserve">) </w:t>
      </w:r>
      <w:proofErr w:type="spellStart"/>
      <w:r w:rsidR="00CC46BB">
        <w:rPr>
          <w:sz w:val="26"/>
          <w:szCs w:val="26"/>
        </w:rPr>
        <w:t>làm</w:t>
      </w:r>
      <w:proofErr w:type="spellEnd"/>
      <w:r w:rsidR="00DF0036">
        <w:rPr>
          <w:sz w:val="26"/>
          <w:szCs w:val="26"/>
        </w:rPr>
        <w:t xml:space="preserve"> </w:t>
      </w:r>
      <w:proofErr w:type="spellStart"/>
      <w:r w:rsidR="00DF0036">
        <w:rPr>
          <w:sz w:val="26"/>
          <w:szCs w:val="26"/>
        </w:rPr>
        <w:t>rõ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1C5FD7" w:rsidRPr="00C664C9" w:rsidRDefault="00DF0036" w:rsidP="001C5FD7">
      <w:pPr>
        <w:pStyle w:val="oancuaDanhsach"/>
        <w:numPr>
          <w:ilvl w:val="0"/>
          <w:numId w:val="8"/>
        </w:numPr>
        <w:spacing w:before="120" w:line="276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Cuộc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11/08/2023</w:t>
      </w:r>
      <w:r w:rsidR="00AE01A1">
        <w:rPr>
          <w:b/>
          <w:sz w:val="26"/>
          <w:szCs w:val="26"/>
        </w:rPr>
        <w:t xml:space="preserve"> </w:t>
      </w:r>
      <w:proofErr w:type="spellStart"/>
      <w:r w:rsidR="00AE01A1">
        <w:rPr>
          <w:b/>
          <w:sz w:val="26"/>
          <w:szCs w:val="26"/>
        </w:rPr>
        <w:t>có</w:t>
      </w:r>
      <w:proofErr w:type="spellEnd"/>
      <w:r w:rsidR="00AE01A1">
        <w:rPr>
          <w:b/>
          <w:sz w:val="26"/>
          <w:szCs w:val="26"/>
        </w:rPr>
        <w:t xml:space="preserve"> </w:t>
      </w:r>
      <w:proofErr w:type="spellStart"/>
      <w:r w:rsidR="00AE01A1">
        <w:rPr>
          <w:b/>
          <w:sz w:val="26"/>
          <w:szCs w:val="26"/>
        </w:rPr>
        <w:t>tồn</w:t>
      </w:r>
      <w:proofErr w:type="spellEnd"/>
      <w:r w:rsidR="00AE01A1">
        <w:rPr>
          <w:b/>
          <w:sz w:val="26"/>
          <w:szCs w:val="26"/>
        </w:rPr>
        <w:t xml:space="preserve"> </w:t>
      </w:r>
      <w:proofErr w:type="spellStart"/>
      <w:r w:rsidR="00AE01A1">
        <w:rPr>
          <w:b/>
          <w:sz w:val="26"/>
          <w:szCs w:val="26"/>
        </w:rPr>
        <w:t>tại</w:t>
      </w:r>
      <w:proofErr w:type="spellEnd"/>
      <w:r w:rsidR="00AE01A1">
        <w:rPr>
          <w:b/>
          <w:sz w:val="26"/>
          <w:szCs w:val="26"/>
        </w:rPr>
        <w:t xml:space="preserve"> </w:t>
      </w:r>
      <w:proofErr w:type="spellStart"/>
      <w:r w:rsidR="00AE01A1">
        <w:rPr>
          <w:b/>
          <w:sz w:val="26"/>
          <w:szCs w:val="26"/>
        </w:rPr>
        <w:t>không</w:t>
      </w:r>
      <w:proofErr w:type="spellEnd"/>
      <w:r w:rsidR="004D2E67">
        <w:rPr>
          <w:b/>
          <w:sz w:val="26"/>
          <w:szCs w:val="26"/>
        </w:rPr>
        <w:t>?</w:t>
      </w:r>
    </w:p>
    <w:p w:rsidR="004D2E67" w:rsidRDefault="00DF0036" w:rsidP="001C5FD7">
      <w:pPr>
        <w:spacing w:before="120" w:line="276" w:lineRule="auto"/>
        <w:ind w:left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ngày</w:t>
      </w:r>
      <w:proofErr w:type="spellEnd"/>
      <w:r w:rsidR="004D2E67">
        <w:rPr>
          <w:sz w:val="26"/>
          <w:szCs w:val="26"/>
        </w:rPr>
        <w:t xml:space="preserve"> 11/08/2023</w:t>
      </w:r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để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quyết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định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giữ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nguyên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mức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phí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vận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hành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là</w:t>
      </w:r>
      <w:proofErr w:type="spellEnd"/>
      <w:r w:rsidR="00CC46BB">
        <w:rPr>
          <w:sz w:val="26"/>
          <w:szCs w:val="26"/>
        </w:rPr>
        <w:t xml:space="preserve"> 7000đ/m2</w:t>
      </w:r>
      <w:r w:rsidR="004D2E67">
        <w:rPr>
          <w:sz w:val="26"/>
          <w:szCs w:val="26"/>
        </w:rPr>
        <w:t xml:space="preserve">, CĐT </w:t>
      </w:r>
      <w:proofErr w:type="spellStart"/>
      <w:r w:rsidR="004D2E67">
        <w:rPr>
          <w:sz w:val="26"/>
          <w:szCs w:val="26"/>
        </w:rPr>
        <w:t>cho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rằng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có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đầy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đủ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thành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viên</w:t>
      </w:r>
      <w:proofErr w:type="spellEnd"/>
      <w:r w:rsidR="004D2E67">
        <w:rPr>
          <w:sz w:val="26"/>
          <w:szCs w:val="26"/>
        </w:rPr>
        <w:t xml:space="preserve"> BQT, </w:t>
      </w:r>
      <w:proofErr w:type="spellStart"/>
      <w:r w:rsidR="004D2E67">
        <w:rPr>
          <w:sz w:val="26"/>
          <w:szCs w:val="26"/>
        </w:rPr>
        <w:t>vậy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các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thành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viên</w:t>
      </w:r>
      <w:proofErr w:type="spellEnd"/>
      <w:r w:rsidR="004D2E67">
        <w:rPr>
          <w:sz w:val="26"/>
          <w:szCs w:val="26"/>
        </w:rPr>
        <w:t xml:space="preserve"> BQT </w:t>
      </w:r>
      <w:proofErr w:type="spellStart"/>
      <w:r w:rsidR="004D2E67">
        <w:rPr>
          <w:sz w:val="26"/>
          <w:szCs w:val="26"/>
        </w:rPr>
        <w:t>đó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bao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gồm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những</w:t>
      </w:r>
      <w:proofErr w:type="spellEnd"/>
      <w:r w:rsidR="004D2E67">
        <w:rPr>
          <w:sz w:val="26"/>
          <w:szCs w:val="26"/>
        </w:rPr>
        <w:t xml:space="preserve"> </w:t>
      </w:r>
      <w:proofErr w:type="spellStart"/>
      <w:r w:rsidR="004D2E67">
        <w:rPr>
          <w:sz w:val="26"/>
          <w:szCs w:val="26"/>
        </w:rPr>
        <w:t>ai</w:t>
      </w:r>
      <w:proofErr w:type="spellEnd"/>
      <w:r w:rsidR="00A25122">
        <w:rPr>
          <w:sz w:val="26"/>
          <w:szCs w:val="26"/>
        </w:rPr>
        <w:t xml:space="preserve"> </w:t>
      </w:r>
      <w:r w:rsidR="004D2E67">
        <w:rPr>
          <w:sz w:val="26"/>
          <w:szCs w:val="26"/>
        </w:rPr>
        <w:t>?</w:t>
      </w:r>
    </w:p>
    <w:p w:rsidR="004D2E67" w:rsidRDefault="004D2E67" w:rsidP="001C5FD7">
      <w:pPr>
        <w:spacing w:before="120" w:line="276" w:lineRule="auto"/>
        <w:ind w:left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là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thành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viên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nhưng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được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tham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?</w:t>
      </w:r>
    </w:p>
    <w:p w:rsidR="00DF0036" w:rsidRDefault="004D2E67" w:rsidP="001C5FD7">
      <w:pPr>
        <w:spacing w:before="120" w:line="276" w:lineRule="auto"/>
        <w:ind w:left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BQT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09/08/2023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của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chung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?</w:t>
      </w:r>
    </w:p>
    <w:p w:rsidR="001C5FD7" w:rsidRDefault="001E07C1" w:rsidP="001C5FD7">
      <w:pPr>
        <w:spacing w:before="120" w:line="276" w:lineRule="auto"/>
        <w:ind w:left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691F80">
        <w:rPr>
          <w:sz w:val="26"/>
          <w:szCs w:val="26"/>
        </w:rPr>
        <w:t>cứ</w:t>
      </w:r>
      <w:proofErr w:type="spellEnd"/>
      <w:r w:rsidR="00691F80">
        <w:rPr>
          <w:sz w:val="26"/>
          <w:szCs w:val="26"/>
        </w:rPr>
        <w:t xml:space="preserve"> </w:t>
      </w:r>
      <w:proofErr w:type="spellStart"/>
      <w:r w:rsidR="00691F80">
        <w:rPr>
          <w:sz w:val="26"/>
          <w:szCs w:val="26"/>
        </w:rPr>
        <w:t>Khoản</w:t>
      </w:r>
      <w:proofErr w:type="spellEnd"/>
      <w:r w:rsidR="00691F80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30,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02/2016/TT-BXD </w:t>
      </w:r>
      <w:r w:rsidRPr="001E07C1">
        <w:rPr>
          <w:i/>
          <w:sz w:val="26"/>
          <w:szCs w:val="26"/>
        </w:rPr>
        <w:t>“</w:t>
      </w:r>
      <w:proofErr w:type="spellStart"/>
      <w:r w:rsidRPr="001E07C1">
        <w:rPr>
          <w:i/>
          <w:sz w:val="26"/>
          <w:szCs w:val="26"/>
        </w:rPr>
        <w:t>Trường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hợp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đã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tổ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chức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được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Hội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nghị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nhà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chung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cư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thì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giá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dịch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vụ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quản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lý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vận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hành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nhà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chung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cư</w:t>
      </w:r>
      <w:proofErr w:type="spellEnd"/>
      <w:r w:rsidRPr="001E07C1">
        <w:rPr>
          <w:i/>
          <w:sz w:val="26"/>
          <w:szCs w:val="26"/>
        </w:rPr>
        <w:t xml:space="preserve"> do </w:t>
      </w:r>
      <w:proofErr w:type="spellStart"/>
      <w:r w:rsidRPr="001E07C1">
        <w:rPr>
          <w:i/>
          <w:sz w:val="26"/>
          <w:szCs w:val="26"/>
        </w:rPr>
        <w:t>Hội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nghị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nhà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chung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cư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quyết</w:t>
      </w:r>
      <w:proofErr w:type="spellEnd"/>
      <w:r w:rsidRPr="001E07C1">
        <w:rPr>
          <w:i/>
          <w:sz w:val="26"/>
          <w:szCs w:val="26"/>
        </w:rPr>
        <w:t xml:space="preserve"> </w:t>
      </w:r>
      <w:proofErr w:type="spellStart"/>
      <w:r w:rsidRPr="001E07C1">
        <w:rPr>
          <w:i/>
          <w:sz w:val="26"/>
          <w:szCs w:val="26"/>
        </w:rPr>
        <w:t>định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trên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cơ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sở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thống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nhất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với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đơn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vị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quản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lý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vận</w:t>
      </w:r>
      <w:proofErr w:type="spellEnd"/>
      <w:r w:rsidR="00691F80">
        <w:rPr>
          <w:i/>
          <w:sz w:val="26"/>
          <w:szCs w:val="26"/>
        </w:rPr>
        <w:t xml:space="preserve"> </w:t>
      </w:r>
      <w:proofErr w:type="spellStart"/>
      <w:r w:rsidR="00691F80">
        <w:rPr>
          <w:i/>
          <w:sz w:val="26"/>
          <w:szCs w:val="26"/>
        </w:rPr>
        <w:t>hành</w:t>
      </w:r>
      <w:proofErr w:type="spellEnd"/>
      <w:r w:rsidRPr="001E07C1">
        <w:rPr>
          <w:i/>
          <w:sz w:val="26"/>
          <w:szCs w:val="26"/>
        </w:rPr>
        <w:t>”</w:t>
      </w:r>
    </w:p>
    <w:p w:rsidR="004D2E67" w:rsidRDefault="001E07C1" w:rsidP="004D2E67">
      <w:pPr>
        <w:spacing w:before="120" w:line="276" w:lineRule="auto"/>
        <w:ind w:left="36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 w:rsidR="004D2E67">
        <w:rPr>
          <w:sz w:val="26"/>
          <w:szCs w:val="26"/>
        </w:rPr>
        <w:t xml:space="preserve"> CĐT</w:t>
      </w:r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đã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làm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việc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với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đại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diện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nào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đó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là</w:t>
      </w:r>
      <w:proofErr w:type="spellEnd"/>
      <w:r w:rsidR="00CC46BB">
        <w:rPr>
          <w:sz w:val="26"/>
          <w:szCs w:val="26"/>
        </w:rPr>
        <w:t xml:space="preserve"> vi </w:t>
      </w:r>
      <w:proofErr w:type="spellStart"/>
      <w:r w:rsidR="00CC46BB">
        <w:rPr>
          <w:sz w:val="26"/>
          <w:szCs w:val="26"/>
        </w:rPr>
        <w:t>phạm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pháp</w:t>
      </w:r>
      <w:proofErr w:type="spellEnd"/>
      <w:r w:rsidR="00CC46BB">
        <w:rPr>
          <w:sz w:val="26"/>
          <w:szCs w:val="26"/>
        </w:rPr>
        <w:t xml:space="preserve"> </w:t>
      </w:r>
      <w:proofErr w:type="spellStart"/>
      <w:r w:rsidR="00CC46BB">
        <w:rPr>
          <w:sz w:val="26"/>
          <w:szCs w:val="26"/>
        </w:rPr>
        <w:t>luật</w:t>
      </w:r>
      <w:proofErr w:type="spellEnd"/>
      <w:r w:rsidR="00CC46BB">
        <w:rPr>
          <w:sz w:val="26"/>
          <w:szCs w:val="26"/>
        </w:rPr>
        <w:t>.</w:t>
      </w:r>
    </w:p>
    <w:p w:rsidR="00AE01A1" w:rsidRPr="00C664C9" w:rsidRDefault="00AE01A1" w:rsidP="00AE01A1">
      <w:pPr>
        <w:spacing w:before="120" w:line="276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 w:rsidRPr="00C664C9">
        <w:rPr>
          <w:b/>
          <w:sz w:val="26"/>
          <w:szCs w:val="26"/>
        </w:rPr>
        <w:t>Chủ</w:t>
      </w:r>
      <w:proofErr w:type="spellEnd"/>
      <w:r w:rsidRPr="00C664C9">
        <w:rPr>
          <w:b/>
          <w:sz w:val="26"/>
          <w:szCs w:val="26"/>
        </w:rPr>
        <w:t xml:space="preserve"> </w:t>
      </w:r>
      <w:proofErr w:type="spellStart"/>
      <w:r w:rsidRPr="00C664C9">
        <w:rPr>
          <w:b/>
          <w:sz w:val="26"/>
          <w:szCs w:val="26"/>
        </w:rPr>
        <w:t>đầu</w:t>
      </w:r>
      <w:proofErr w:type="spellEnd"/>
      <w:r w:rsidRPr="00C664C9">
        <w:rPr>
          <w:b/>
          <w:sz w:val="26"/>
          <w:szCs w:val="26"/>
        </w:rPr>
        <w:t xml:space="preserve"> </w:t>
      </w:r>
      <w:proofErr w:type="spellStart"/>
      <w:r w:rsidRPr="00C664C9">
        <w:rPr>
          <w:b/>
          <w:sz w:val="26"/>
          <w:szCs w:val="26"/>
        </w:rPr>
        <w:t>tư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có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giữ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đúng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thỏa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thuận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phí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với</w:t>
      </w:r>
      <w:proofErr w:type="spellEnd"/>
      <w:r w:rsidRPr="00C664C9">
        <w:rPr>
          <w:b/>
          <w:sz w:val="26"/>
          <w:szCs w:val="26"/>
        </w:rPr>
        <w:t xml:space="preserve"> Ban </w:t>
      </w:r>
      <w:proofErr w:type="spellStart"/>
      <w:r w:rsidRPr="00C664C9">
        <w:rPr>
          <w:b/>
          <w:sz w:val="26"/>
          <w:szCs w:val="26"/>
        </w:rPr>
        <w:t>quản</w:t>
      </w:r>
      <w:proofErr w:type="spellEnd"/>
      <w:r w:rsidRPr="00C664C9">
        <w:rPr>
          <w:b/>
          <w:sz w:val="26"/>
          <w:szCs w:val="26"/>
        </w:rPr>
        <w:t xml:space="preserve"> </w:t>
      </w:r>
      <w:proofErr w:type="spellStart"/>
      <w:r w:rsidRPr="00C664C9">
        <w:rPr>
          <w:b/>
          <w:sz w:val="26"/>
          <w:szCs w:val="26"/>
        </w:rPr>
        <w:t>trị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cùng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dân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không</w:t>
      </w:r>
      <w:proofErr w:type="spellEnd"/>
      <w:r>
        <w:rPr>
          <w:b/>
          <w:sz w:val="26"/>
          <w:szCs w:val="26"/>
        </w:rPr>
        <w:t>?</w:t>
      </w:r>
    </w:p>
    <w:p w:rsidR="00AE01A1" w:rsidRDefault="00AE01A1" w:rsidP="00AE01A1">
      <w:pPr>
        <w:spacing w:before="120" w:line="276" w:lineRule="auto"/>
        <w:ind w:firstLine="36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01-09/BB-BQT,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18/09/2022 </w:t>
      </w:r>
      <w:r w:rsidRPr="00277528">
        <w:rPr>
          <w:i/>
          <w:sz w:val="26"/>
          <w:szCs w:val="26"/>
        </w:rPr>
        <w:t>“</w:t>
      </w:r>
      <w:proofErr w:type="spellStart"/>
      <w:r>
        <w:rPr>
          <w:i/>
          <w:sz w:val="26"/>
          <w:szCs w:val="26"/>
        </w:rPr>
        <w:t>Cư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dân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thống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nhất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giá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phí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quản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lý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là</w:t>
      </w:r>
      <w:proofErr w:type="spellEnd"/>
      <w:r>
        <w:rPr>
          <w:i/>
          <w:sz w:val="26"/>
          <w:szCs w:val="26"/>
        </w:rPr>
        <w:t xml:space="preserve"> 7000đ/m2 </w:t>
      </w:r>
      <w:proofErr w:type="spellStart"/>
      <w:r>
        <w:rPr>
          <w:i/>
          <w:sz w:val="26"/>
          <w:szCs w:val="26"/>
        </w:rPr>
        <w:t>kèm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điều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kiện</w:t>
      </w:r>
      <w:proofErr w:type="spellEnd"/>
      <w:r>
        <w:rPr>
          <w:i/>
          <w:sz w:val="26"/>
          <w:szCs w:val="26"/>
        </w:rPr>
        <w:t xml:space="preserve">: </w:t>
      </w:r>
      <w:proofErr w:type="spellStart"/>
      <w:r>
        <w:rPr>
          <w:i/>
          <w:sz w:val="26"/>
          <w:szCs w:val="26"/>
        </w:rPr>
        <w:t>tạm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thời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vận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hành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trong</w:t>
      </w:r>
      <w:proofErr w:type="spellEnd"/>
      <w:r w:rsidRPr="00277528">
        <w:rPr>
          <w:i/>
          <w:sz w:val="26"/>
          <w:szCs w:val="26"/>
        </w:rPr>
        <w:t xml:space="preserve"> 6 </w:t>
      </w:r>
      <w:proofErr w:type="spellStart"/>
      <w:r w:rsidRPr="00277528">
        <w:rPr>
          <w:i/>
          <w:sz w:val="26"/>
          <w:szCs w:val="26"/>
        </w:rPr>
        <w:t>tháng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đầu</w:t>
      </w:r>
      <w:proofErr w:type="spellEnd"/>
      <w:r w:rsidRPr="00277528">
        <w:rPr>
          <w:i/>
          <w:sz w:val="26"/>
          <w:szCs w:val="26"/>
        </w:rPr>
        <w:t xml:space="preserve">, </w:t>
      </w:r>
      <w:proofErr w:type="spellStart"/>
      <w:r w:rsidRPr="00277528">
        <w:rPr>
          <w:i/>
          <w:sz w:val="26"/>
          <w:szCs w:val="26"/>
        </w:rPr>
        <w:t>sau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đó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sẽ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xem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xét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lại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khoản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thu</w:t>
      </w:r>
      <w:proofErr w:type="spellEnd"/>
      <w:r w:rsidRPr="00277528">
        <w:rPr>
          <w:i/>
          <w:sz w:val="26"/>
          <w:szCs w:val="26"/>
        </w:rPr>
        <w:t xml:space="preserve"> chi </w:t>
      </w:r>
      <w:proofErr w:type="spellStart"/>
      <w:r w:rsidRPr="00277528">
        <w:rPr>
          <w:i/>
          <w:sz w:val="26"/>
          <w:szCs w:val="26"/>
        </w:rPr>
        <w:t>có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phù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hợp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chưa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và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tham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vấn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thêm</w:t>
      </w:r>
      <w:proofErr w:type="spellEnd"/>
      <w:r w:rsidRPr="00277528">
        <w:rPr>
          <w:i/>
          <w:sz w:val="26"/>
          <w:szCs w:val="26"/>
        </w:rPr>
        <w:t xml:space="preserve"> UBND </w:t>
      </w:r>
      <w:proofErr w:type="spellStart"/>
      <w:r w:rsidRPr="00277528">
        <w:rPr>
          <w:i/>
          <w:sz w:val="26"/>
          <w:szCs w:val="26"/>
        </w:rPr>
        <w:t>Tỉnh</w:t>
      </w:r>
      <w:proofErr w:type="spellEnd"/>
      <w:r w:rsidRPr="00277528">
        <w:rPr>
          <w:i/>
          <w:sz w:val="26"/>
          <w:szCs w:val="26"/>
        </w:rPr>
        <w:t>”</w:t>
      </w:r>
      <w:r>
        <w:rPr>
          <w:i/>
          <w:sz w:val="26"/>
          <w:szCs w:val="26"/>
        </w:rPr>
        <w:t xml:space="preserve"> </w:t>
      </w:r>
      <w:proofErr w:type="spellStart"/>
      <w:r w:rsidRPr="00277528">
        <w:rPr>
          <w:sz w:val="26"/>
          <w:szCs w:val="26"/>
        </w:rPr>
        <w:t>và</w:t>
      </w:r>
      <w:proofErr w:type="spellEnd"/>
      <w:r w:rsidRPr="0027752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27/12/2022 </w:t>
      </w:r>
      <w:proofErr w:type="spellStart"/>
      <w:r>
        <w:rPr>
          <w:sz w:val="26"/>
          <w:szCs w:val="26"/>
        </w:rPr>
        <w:t>thống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r w:rsidRPr="00277528">
        <w:rPr>
          <w:i/>
          <w:sz w:val="26"/>
          <w:szCs w:val="26"/>
        </w:rPr>
        <w:t>“</w:t>
      </w:r>
      <w:proofErr w:type="spellStart"/>
      <w:r>
        <w:rPr>
          <w:i/>
          <w:sz w:val="26"/>
          <w:szCs w:val="26"/>
        </w:rPr>
        <w:t>mỗi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tháng</w:t>
      </w:r>
      <w:proofErr w:type="spellEnd"/>
      <w:r>
        <w:rPr>
          <w:i/>
          <w:sz w:val="26"/>
          <w:szCs w:val="26"/>
        </w:rPr>
        <w:t xml:space="preserve"> CĐT</w:t>
      </w:r>
      <w:r w:rsidRPr="00277528">
        <w:rPr>
          <w:i/>
          <w:sz w:val="26"/>
          <w:szCs w:val="26"/>
        </w:rPr>
        <w:t xml:space="preserve"> chi </w:t>
      </w:r>
      <w:proofErr w:type="spellStart"/>
      <w:r w:rsidRPr="00277528">
        <w:rPr>
          <w:i/>
          <w:sz w:val="26"/>
          <w:szCs w:val="26"/>
        </w:rPr>
        <w:t>trả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lại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cho</w:t>
      </w:r>
      <w:proofErr w:type="spellEnd"/>
      <w:r w:rsidRPr="00277528">
        <w:rPr>
          <w:i/>
          <w:sz w:val="26"/>
          <w:szCs w:val="26"/>
        </w:rPr>
        <w:t xml:space="preserve"> BQT </w:t>
      </w:r>
      <w:proofErr w:type="spellStart"/>
      <w:r w:rsidRPr="00277528">
        <w:rPr>
          <w:i/>
          <w:sz w:val="26"/>
          <w:szCs w:val="26"/>
        </w:rPr>
        <w:t>số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tiền</w:t>
      </w:r>
      <w:proofErr w:type="spellEnd"/>
      <w:r w:rsidRPr="00277528">
        <w:rPr>
          <w:i/>
          <w:sz w:val="26"/>
          <w:szCs w:val="26"/>
        </w:rPr>
        <w:t>: 17.000.000</w:t>
      </w:r>
      <w:r>
        <w:rPr>
          <w:i/>
          <w:sz w:val="26"/>
          <w:szCs w:val="26"/>
        </w:rPr>
        <w:t>đ</w:t>
      </w:r>
      <w:r w:rsidRPr="00277528">
        <w:rPr>
          <w:i/>
          <w:sz w:val="26"/>
          <w:szCs w:val="26"/>
        </w:rPr>
        <w:t xml:space="preserve">; </w:t>
      </w:r>
      <w:proofErr w:type="spellStart"/>
      <w:r w:rsidRPr="00277528">
        <w:rPr>
          <w:i/>
          <w:sz w:val="26"/>
          <w:szCs w:val="26"/>
        </w:rPr>
        <w:t>trong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đó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thù</w:t>
      </w:r>
      <w:proofErr w:type="spellEnd"/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lao</w:t>
      </w:r>
      <w:proofErr w:type="spellEnd"/>
      <w:r w:rsidRPr="00277528">
        <w:rPr>
          <w:i/>
          <w:sz w:val="26"/>
          <w:szCs w:val="26"/>
        </w:rPr>
        <w:t xml:space="preserve"> 12.000.000</w:t>
      </w:r>
      <w:r>
        <w:rPr>
          <w:i/>
          <w:sz w:val="26"/>
          <w:szCs w:val="26"/>
        </w:rPr>
        <w:t xml:space="preserve">đ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Quỹ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cư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dân</w:t>
      </w:r>
      <w:proofErr w:type="spellEnd"/>
      <w:r>
        <w:rPr>
          <w:i/>
          <w:sz w:val="26"/>
          <w:szCs w:val="26"/>
        </w:rPr>
        <w:t>, Cloud camera an</w:t>
      </w:r>
      <w:r w:rsidRPr="00277528">
        <w:rPr>
          <w:i/>
          <w:sz w:val="26"/>
          <w:szCs w:val="26"/>
        </w:rPr>
        <w:t xml:space="preserve"> </w:t>
      </w:r>
      <w:proofErr w:type="spellStart"/>
      <w:r w:rsidRPr="00277528">
        <w:rPr>
          <w:i/>
          <w:sz w:val="26"/>
          <w:szCs w:val="26"/>
        </w:rPr>
        <w:t>ninh</w:t>
      </w:r>
      <w:proofErr w:type="spellEnd"/>
      <w:r w:rsidRPr="00277528">
        <w:rPr>
          <w:i/>
          <w:sz w:val="26"/>
          <w:szCs w:val="26"/>
        </w:rPr>
        <w:t xml:space="preserve"> 5.000.000</w:t>
      </w:r>
      <w:r>
        <w:rPr>
          <w:i/>
          <w:sz w:val="26"/>
          <w:szCs w:val="26"/>
        </w:rPr>
        <w:t>đ</w:t>
      </w:r>
      <w:r w:rsidRPr="00277528">
        <w:rPr>
          <w:i/>
          <w:sz w:val="26"/>
          <w:szCs w:val="26"/>
        </w:rPr>
        <w:t>”</w:t>
      </w:r>
      <w:r>
        <w:rPr>
          <w:i/>
          <w:sz w:val="26"/>
          <w:szCs w:val="26"/>
        </w:rPr>
        <w:t>.</w:t>
      </w:r>
    </w:p>
    <w:p w:rsidR="00AE01A1" w:rsidRDefault="00AE01A1" w:rsidP="00AE01A1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Tuy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 6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7000đ/m2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(01/02/23-31/07/23)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thỏa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BQT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. </w:t>
      </w:r>
    </w:p>
    <w:p w:rsidR="00325754" w:rsidRDefault="001D587E" w:rsidP="00AE01A1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CĐT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trả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tiền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22574">
        <w:rPr>
          <w:sz w:val="26"/>
          <w:szCs w:val="26"/>
        </w:rPr>
        <w:t>bồi</w:t>
      </w:r>
      <w:proofErr w:type="spellEnd"/>
      <w:r w:rsidR="00C22574">
        <w:rPr>
          <w:sz w:val="26"/>
          <w:szCs w:val="26"/>
        </w:rPr>
        <w:t xml:space="preserve"> </w:t>
      </w:r>
      <w:proofErr w:type="spellStart"/>
      <w:r w:rsidR="00C22574">
        <w:rPr>
          <w:sz w:val="26"/>
          <w:szCs w:val="26"/>
        </w:rPr>
        <w:t>dưỡng</w:t>
      </w:r>
      <w:proofErr w:type="spellEnd"/>
      <w:r w:rsidR="00C22574">
        <w:rPr>
          <w:sz w:val="26"/>
          <w:szCs w:val="26"/>
        </w:rPr>
        <w:t xml:space="preserve"> BQT (</w:t>
      </w:r>
      <w:proofErr w:type="spellStart"/>
      <w:r w:rsidR="00C22574">
        <w:rPr>
          <w:sz w:val="26"/>
          <w:szCs w:val="26"/>
        </w:rPr>
        <w:t>tương</w:t>
      </w:r>
      <w:proofErr w:type="spellEnd"/>
      <w:r w:rsidR="00C22574">
        <w:rPr>
          <w:sz w:val="26"/>
          <w:szCs w:val="26"/>
        </w:rPr>
        <w:t xml:space="preserve"> </w:t>
      </w:r>
      <w:proofErr w:type="spellStart"/>
      <w:r w:rsidR="00C22574">
        <w:rPr>
          <w:sz w:val="26"/>
          <w:szCs w:val="26"/>
        </w:rPr>
        <w:t>đương</w:t>
      </w:r>
      <w:proofErr w:type="spellEnd"/>
      <w:r w:rsidR="00C22574">
        <w:rPr>
          <w:sz w:val="26"/>
          <w:szCs w:val="26"/>
        </w:rPr>
        <w:t xml:space="preserve"> 48 </w:t>
      </w:r>
      <w:proofErr w:type="spellStart"/>
      <w:r w:rsidR="00C22574">
        <w:rPr>
          <w:sz w:val="26"/>
          <w:szCs w:val="26"/>
        </w:rPr>
        <w:t>triệu</w:t>
      </w:r>
      <w:proofErr w:type="spellEnd"/>
      <w:r w:rsidR="00C22574">
        <w:rPr>
          <w:sz w:val="26"/>
          <w:szCs w:val="26"/>
        </w:rPr>
        <w:t xml:space="preserve"> </w:t>
      </w:r>
      <w:proofErr w:type="spellStart"/>
      <w:r w:rsidR="00C22574">
        <w:rPr>
          <w:sz w:val="26"/>
          <w:szCs w:val="26"/>
        </w:rPr>
        <w:t>đồng</w:t>
      </w:r>
      <w:proofErr w:type="spellEnd"/>
      <w:r w:rsidR="00C22574">
        <w:rPr>
          <w:sz w:val="26"/>
          <w:szCs w:val="26"/>
        </w:rPr>
        <w:t xml:space="preserve">) </w:t>
      </w:r>
      <w:proofErr w:type="spellStart"/>
      <w:r w:rsidR="00C22574">
        <w:rPr>
          <w:sz w:val="26"/>
          <w:szCs w:val="26"/>
        </w:rPr>
        <w:t>lại</w:t>
      </w:r>
      <w:proofErr w:type="spellEnd"/>
      <w:r w:rsidR="00C22574">
        <w:rPr>
          <w:sz w:val="26"/>
          <w:szCs w:val="26"/>
        </w:rPr>
        <w:t xml:space="preserve"> </w:t>
      </w:r>
      <w:proofErr w:type="spellStart"/>
      <w:r w:rsidR="00C22574">
        <w:rPr>
          <w:sz w:val="26"/>
          <w:szCs w:val="26"/>
        </w:rPr>
        <w:t>cho</w:t>
      </w:r>
      <w:proofErr w:type="spellEnd"/>
      <w:r w:rsidR="00C22574">
        <w:rPr>
          <w:sz w:val="26"/>
          <w:szCs w:val="26"/>
        </w:rPr>
        <w:t xml:space="preserve"> </w:t>
      </w:r>
      <w:proofErr w:type="spellStart"/>
      <w:r w:rsidR="00C22574">
        <w:rPr>
          <w:sz w:val="26"/>
          <w:szCs w:val="26"/>
        </w:rPr>
        <w:t>quỹ</w:t>
      </w:r>
      <w:proofErr w:type="spellEnd"/>
      <w:r w:rsidR="00C22574">
        <w:rPr>
          <w:sz w:val="26"/>
          <w:szCs w:val="26"/>
        </w:rPr>
        <w:t xml:space="preserve"> </w:t>
      </w:r>
      <w:proofErr w:type="spellStart"/>
      <w:r w:rsidR="00C22574">
        <w:rPr>
          <w:sz w:val="26"/>
          <w:szCs w:val="26"/>
        </w:rPr>
        <w:t>cư</w:t>
      </w:r>
      <w:proofErr w:type="spellEnd"/>
      <w:r w:rsidR="00C22574">
        <w:rPr>
          <w:sz w:val="26"/>
          <w:szCs w:val="26"/>
        </w:rPr>
        <w:t xml:space="preserve"> </w:t>
      </w:r>
      <w:proofErr w:type="spellStart"/>
      <w:r w:rsidR="00C22574">
        <w:rPr>
          <w:sz w:val="26"/>
          <w:szCs w:val="26"/>
        </w:rPr>
        <w:t>dân</w:t>
      </w:r>
      <w:proofErr w:type="spellEnd"/>
      <w:r w:rsidR="00C2257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vì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khoản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tiền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này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được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đóng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góp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từ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tiền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của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cư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242E64">
        <w:rPr>
          <w:sz w:val="26"/>
          <w:szCs w:val="26"/>
        </w:rPr>
        <w:t>dân</w:t>
      </w:r>
      <w:proofErr w:type="spellEnd"/>
      <w:r w:rsidR="00242E64">
        <w:rPr>
          <w:sz w:val="26"/>
          <w:szCs w:val="26"/>
        </w:rPr>
        <w:t xml:space="preserve"> </w:t>
      </w:r>
      <w:proofErr w:type="spellStart"/>
      <w:r w:rsidR="00412DEC">
        <w:rPr>
          <w:sz w:val="26"/>
          <w:szCs w:val="26"/>
        </w:rPr>
        <w:t>để</w:t>
      </w:r>
      <w:proofErr w:type="spellEnd"/>
      <w:r w:rsidR="00412DEC">
        <w:rPr>
          <w:sz w:val="26"/>
          <w:szCs w:val="26"/>
        </w:rPr>
        <w:t xml:space="preserve"> </w:t>
      </w:r>
      <w:proofErr w:type="spellStart"/>
      <w:r w:rsidR="00412DEC">
        <w:rPr>
          <w:sz w:val="26"/>
          <w:szCs w:val="26"/>
        </w:rPr>
        <w:t>trả</w:t>
      </w:r>
      <w:proofErr w:type="spellEnd"/>
      <w:r w:rsidR="00412DEC">
        <w:rPr>
          <w:sz w:val="26"/>
          <w:szCs w:val="26"/>
        </w:rPr>
        <w:t xml:space="preserve"> </w:t>
      </w:r>
      <w:proofErr w:type="spellStart"/>
      <w:r w:rsidR="00412DEC">
        <w:rPr>
          <w:sz w:val="26"/>
          <w:szCs w:val="26"/>
        </w:rPr>
        <w:t>cho</w:t>
      </w:r>
      <w:proofErr w:type="spellEnd"/>
      <w:r w:rsidR="00412DEC">
        <w:rPr>
          <w:sz w:val="26"/>
          <w:szCs w:val="26"/>
        </w:rPr>
        <w:t xml:space="preserve"> BQT </w:t>
      </w:r>
      <w:proofErr w:type="spellStart"/>
      <w:r w:rsidR="00412DEC">
        <w:rPr>
          <w:sz w:val="26"/>
          <w:szCs w:val="26"/>
        </w:rPr>
        <w:t>nhưng</w:t>
      </w:r>
      <w:proofErr w:type="spellEnd"/>
      <w:r w:rsidR="00412DEC">
        <w:rPr>
          <w:sz w:val="26"/>
          <w:szCs w:val="26"/>
        </w:rPr>
        <w:t xml:space="preserve"> CĐT </w:t>
      </w:r>
      <w:proofErr w:type="spellStart"/>
      <w:r w:rsidR="00412DEC">
        <w:rPr>
          <w:sz w:val="26"/>
          <w:szCs w:val="26"/>
        </w:rPr>
        <w:t>đã</w:t>
      </w:r>
      <w:proofErr w:type="spellEnd"/>
      <w:r w:rsidR="00412DEC">
        <w:rPr>
          <w:sz w:val="26"/>
          <w:szCs w:val="26"/>
        </w:rPr>
        <w:t xml:space="preserve"> </w:t>
      </w:r>
      <w:proofErr w:type="spellStart"/>
      <w:r w:rsidR="00412DEC">
        <w:rPr>
          <w:sz w:val="26"/>
          <w:szCs w:val="26"/>
        </w:rPr>
        <w:t>không</w:t>
      </w:r>
      <w:proofErr w:type="spellEnd"/>
      <w:r w:rsidR="00412DEC">
        <w:rPr>
          <w:sz w:val="26"/>
          <w:szCs w:val="26"/>
        </w:rPr>
        <w:t xml:space="preserve"> </w:t>
      </w:r>
      <w:proofErr w:type="spellStart"/>
      <w:r w:rsidR="00412DEC">
        <w:rPr>
          <w:sz w:val="26"/>
          <w:szCs w:val="26"/>
        </w:rPr>
        <w:t>thực</w:t>
      </w:r>
      <w:proofErr w:type="spellEnd"/>
      <w:r w:rsidR="00412DEC">
        <w:rPr>
          <w:sz w:val="26"/>
          <w:szCs w:val="26"/>
        </w:rPr>
        <w:t xml:space="preserve"> </w:t>
      </w:r>
      <w:proofErr w:type="spellStart"/>
      <w:r w:rsidR="00412DEC">
        <w:rPr>
          <w:sz w:val="26"/>
          <w:szCs w:val="26"/>
        </w:rPr>
        <w:t>hiện</w:t>
      </w:r>
      <w:proofErr w:type="spellEnd"/>
      <w:r w:rsidR="00412DEC">
        <w:rPr>
          <w:sz w:val="26"/>
          <w:szCs w:val="26"/>
        </w:rPr>
        <w:t xml:space="preserve"> </w:t>
      </w:r>
      <w:r w:rsidR="005646D3">
        <w:rPr>
          <w:sz w:val="26"/>
          <w:szCs w:val="26"/>
        </w:rPr>
        <w:t xml:space="preserve">chi </w:t>
      </w:r>
      <w:proofErr w:type="spellStart"/>
      <w:r w:rsidR="005646D3">
        <w:rPr>
          <w:sz w:val="26"/>
          <w:szCs w:val="26"/>
        </w:rPr>
        <w:t>trả</w:t>
      </w:r>
      <w:proofErr w:type="spellEnd"/>
      <w:r w:rsidR="00412DEC">
        <w:rPr>
          <w:sz w:val="26"/>
          <w:szCs w:val="26"/>
        </w:rPr>
        <w:t xml:space="preserve"> </w:t>
      </w:r>
      <w:proofErr w:type="spellStart"/>
      <w:r w:rsidR="005646D3">
        <w:rPr>
          <w:sz w:val="26"/>
          <w:szCs w:val="26"/>
        </w:rPr>
        <w:t>từ</w:t>
      </w:r>
      <w:proofErr w:type="spellEnd"/>
      <w:r w:rsidR="005646D3">
        <w:rPr>
          <w:sz w:val="26"/>
          <w:szCs w:val="26"/>
        </w:rPr>
        <w:t xml:space="preserve"> </w:t>
      </w:r>
      <w:r w:rsidR="00412DEC">
        <w:rPr>
          <w:sz w:val="26"/>
          <w:szCs w:val="26"/>
        </w:rPr>
        <w:t>01/</w:t>
      </w:r>
      <w:r w:rsidR="00357BD6">
        <w:rPr>
          <w:sz w:val="26"/>
          <w:szCs w:val="26"/>
        </w:rPr>
        <w:t xml:space="preserve">04/2023 </w:t>
      </w:r>
      <w:proofErr w:type="spellStart"/>
      <w:r w:rsidR="00357BD6">
        <w:rPr>
          <w:sz w:val="26"/>
          <w:szCs w:val="26"/>
        </w:rPr>
        <w:t>đến</w:t>
      </w:r>
      <w:proofErr w:type="spellEnd"/>
      <w:r w:rsidR="00357BD6">
        <w:rPr>
          <w:sz w:val="26"/>
          <w:szCs w:val="26"/>
        </w:rPr>
        <w:t xml:space="preserve"> 31/07/2023. </w:t>
      </w:r>
    </w:p>
    <w:p w:rsidR="001E07C1" w:rsidRPr="00AE01A1" w:rsidRDefault="00EF08ED" w:rsidP="00AE01A1">
      <w:pPr>
        <w:pStyle w:val="oancuaDanhsach"/>
        <w:numPr>
          <w:ilvl w:val="0"/>
          <w:numId w:val="9"/>
        </w:numPr>
        <w:spacing w:before="120" w:line="276" w:lineRule="auto"/>
        <w:jc w:val="both"/>
        <w:rPr>
          <w:b/>
          <w:sz w:val="26"/>
          <w:szCs w:val="26"/>
        </w:rPr>
      </w:pPr>
      <w:proofErr w:type="spellStart"/>
      <w:r w:rsidRPr="00AE01A1">
        <w:rPr>
          <w:b/>
          <w:sz w:val="26"/>
          <w:szCs w:val="26"/>
        </w:rPr>
        <w:t>Các</w:t>
      </w:r>
      <w:proofErr w:type="spellEnd"/>
      <w:r w:rsidRPr="00AE01A1">
        <w:rPr>
          <w:b/>
          <w:sz w:val="26"/>
          <w:szCs w:val="26"/>
        </w:rPr>
        <w:t xml:space="preserve"> </w:t>
      </w:r>
      <w:proofErr w:type="spellStart"/>
      <w:r w:rsidRPr="00AE01A1">
        <w:rPr>
          <w:b/>
          <w:sz w:val="26"/>
          <w:szCs w:val="26"/>
        </w:rPr>
        <w:t>số</w:t>
      </w:r>
      <w:proofErr w:type="spellEnd"/>
      <w:r w:rsidRPr="00AE01A1">
        <w:rPr>
          <w:b/>
          <w:sz w:val="26"/>
          <w:szCs w:val="26"/>
        </w:rPr>
        <w:t xml:space="preserve"> </w:t>
      </w:r>
      <w:proofErr w:type="spellStart"/>
      <w:r w:rsidRPr="00AE01A1">
        <w:rPr>
          <w:b/>
          <w:sz w:val="26"/>
          <w:szCs w:val="26"/>
        </w:rPr>
        <w:t>liệu</w:t>
      </w:r>
      <w:proofErr w:type="spellEnd"/>
      <w:r w:rsidRPr="00AE01A1">
        <w:rPr>
          <w:b/>
          <w:sz w:val="26"/>
          <w:szCs w:val="26"/>
        </w:rPr>
        <w:t xml:space="preserve"> </w:t>
      </w:r>
      <w:proofErr w:type="spellStart"/>
      <w:r w:rsidRPr="00AE01A1">
        <w:rPr>
          <w:b/>
          <w:sz w:val="26"/>
          <w:szCs w:val="26"/>
        </w:rPr>
        <w:t>thu</w:t>
      </w:r>
      <w:proofErr w:type="spellEnd"/>
      <w:r w:rsidRPr="00AE01A1">
        <w:rPr>
          <w:b/>
          <w:sz w:val="26"/>
          <w:szCs w:val="26"/>
        </w:rPr>
        <w:t xml:space="preserve"> chi</w:t>
      </w:r>
      <w:r w:rsidR="00BF3F75">
        <w:rPr>
          <w:b/>
          <w:sz w:val="26"/>
          <w:szCs w:val="26"/>
        </w:rPr>
        <w:t xml:space="preserve"> </w:t>
      </w:r>
      <w:proofErr w:type="spellStart"/>
      <w:r w:rsidR="00BF3F75">
        <w:rPr>
          <w:b/>
          <w:sz w:val="26"/>
          <w:szCs w:val="26"/>
        </w:rPr>
        <w:t>từ</w:t>
      </w:r>
      <w:proofErr w:type="spellEnd"/>
      <w:r w:rsidR="00BF3F75">
        <w:rPr>
          <w:b/>
          <w:sz w:val="26"/>
          <w:szCs w:val="26"/>
        </w:rPr>
        <w:t xml:space="preserve"> </w:t>
      </w:r>
      <w:proofErr w:type="spellStart"/>
      <w:r w:rsidR="00BF3F75">
        <w:rPr>
          <w:b/>
          <w:sz w:val="26"/>
          <w:szCs w:val="26"/>
        </w:rPr>
        <w:t>quỹ</w:t>
      </w:r>
      <w:proofErr w:type="spellEnd"/>
      <w:r w:rsidR="00BF3F75">
        <w:rPr>
          <w:b/>
          <w:sz w:val="26"/>
          <w:szCs w:val="26"/>
        </w:rPr>
        <w:t xml:space="preserve"> </w:t>
      </w:r>
      <w:proofErr w:type="spellStart"/>
      <w:r w:rsidR="00BF3F75">
        <w:rPr>
          <w:b/>
          <w:sz w:val="26"/>
          <w:szCs w:val="26"/>
        </w:rPr>
        <w:t>vận</w:t>
      </w:r>
      <w:proofErr w:type="spellEnd"/>
      <w:r w:rsidR="00BF3F75">
        <w:rPr>
          <w:b/>
          <w:sz w:val="26"/>
          <w:szCs w:val="26"/>
        </w:rPr>
        <w:t xml:space="preserve"> </w:t>
      </w:r>
      <w:proofErr w:type="spellStart"/>
      <w:r w:rsidR="00BF3F75">
        <w:rPr>
          <w:b/>
          <w:sz w:val="26"/>
          <w:szCs w:val="26"/>
        </w:rPr>
        <w:t>hành</w:t>
      </w:r>
      <w:proofErr w:type="spellEnd"/>
      <w:r w:rsidRPr="00AE01A1">
        <w:rPr>
          <w:b/>
          <w:sz w:val="26"/>
          <w:szCs w:val="26"/>
        </w:rPr>
        <w:t xml:space="preserve"> </w:t>
      </w:r>
      <w:proofErr w:type="spellStart"/>
      <w:r w:rsidRPr="00AE01A1">
        <w:rPr>
          <w:b/>
          <w:sz w:val="26"/>
          <w:szCs w:val="26"/>
        </w:rPr>
        <w:t>liệu</w:t>
      </w:r>
      <w:proofErr w:type="spellEnd"/>
      <w:r w:rsidRPr="00AE01A1">
        <w:rPr>
          <w:b/>
          <w:sz w:val="26"/>
          <w:szCs w:val="26"/>
        </w:rPr>
        <w:t xml:space="preserve"> </w:t>
      </w:r>
      <w:proofErr w:type="spellStart"/>
      <w:r w:rsidRPr="00AE01A1">
        <w:rPr>
          <w:b/>
          <w:sz w:val="26"/>
          <w:szCs w:val="26"/>
        </w:rPr>
        <w:t>có</w:t>
      </w:r>
      <w:proofErr w:type="spellEnd"/>
      <w:r w:rsidRPr="00AE01A1">
        <w:rPr>
          <w:b/>
          <w:sz w:val="26"/>
          <w:szCs w:val="26"/>
        </w:rPr>
        <w:t xml:space="preserve"> </w:t>
      </w:r>
      <w:proofErr w:type="spellStart"/>
      <w:r w:rsidRPr="00AE01A1">
        <w:rPr>
          <w:b/>
          <w:sz w:val="26"/>
          <w:szCs w:val="26"/>
        </w:rPr>
        <w:t>trung</w:t>
      </w:r>
      <w:proofErr w:type="spellEnd"/>
      <w:r w:rsidRPr="00AE01A1">
        <w:rPr>
          <w:b/>
          <w:sz w:val="26"/>
          <w:szCs w:val="26"/>
        </w:rPr>
        <w:t xml:space="preserve"> </w:t>
      </w:r>
      <w:proofErr w:type="spellStart"/>
      <w:r w:rsidRPr="00AE01A1">
        <w:rPr>
          <w:b/>
          <w:sz w:val="26"/>
          <w:szCs w:val="26"/>
        </w:rPr>
        <w:t>thực</w:t>
      </w:r>
      <w:proofErr w:type="spellEnd"/>
      <w:r w:rsidRPr="00AE01A1">
        <w:rPr>
          <w:b/>
          <w:sz w:val="26"/>
          <w:szCs w:val="26"/>
        </w:rPr>
        <w:t xml:space="preserve"> </w:t>
      </w:r>
      <w:r w:rsidR="00CC46BB" w:rsidRPr="00AE01A1">
        <w:rPr>
          <w:b/>
          <w:sz w:val="26"/>
          <w:szCs w:val="26"/>
        </w:rPr>
        <w:t>?</w:t>
      </w:r>
    </w:p>
    <w:p w:rsidR="007C453B" w:rsidRDefault="00EF08ED" w:rsidP="00A74E0E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70354D">
        <w:rPr>
          <w:sz w:val="26"/>
          <w:szCs w:val="26"/>
        </w:rPr>
        <w:t>cung</w:t>
      </w:r>
      <w:proofErr w:type="spellEnd"/>
      <w:r w:rsidR="0070354D">
        <w:rPr>
          <w:sz w:val="26"/>
          <w:szCs w:val="26"/>
        </w:rPr>
        <w:t xml:space="preserve"> </w:t>
      </w:r>
      <w:proofErr w:type="spellStart"/>
      <w:r w:rsidR="0070354D"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chi, </w:t>
      </w:r>
      <w:proofErr w:type="spellStart"/>
      <w:r>
        <w:rPr>
          <w:sz w:val="26"/>
          <w:szCs w:val="26"/>
        </w:rPr>
        <w:t>kê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phí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khoản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nhìn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thấy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>.</w:t>
      </w:r>
    </w:p>
    <w:p w:rsidR="00EF08ED" w:rsidRDefault="00EF08ED" w:rsidP="00A74E0E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08/2023: </w:t>
      </w:r>
    </w:p>
    <w:p w:rsidR="00EF08ED" w:rsidRDefault="00EF08ED" w:rsidP="00A74E0E">
      <w:pPr>
        <w:spacing w:before="12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CĐT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: 141.839.000đ</w:t>
      </w:r>
    </w:p>
    <w:p w:rsidR="00EF08ED" w:rsidRDefault="00EF08ED" w:rsidP="00A74E0E">
      <w:pPr>
        <w:spacing w:before="12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CĐT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: 141.045.000đ</w:t>
      </w:r>
    </w:p>
    <w:p w:rsidR="00EF08ED" w:rsidRDefault="00B51D73" w:rsidP="00A74E0E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</w:t>
      </w:r>
      <w:r w:rsidR="00EF08ED">
        <w:rPr>
          <w:sz w:val="26"/>
          <w:szCs w:val="26"/>
        </w:rPr>
        <w:t>hoản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bù</w:t>
      </w:r>
      <w:proofErr w:type="spellEnd"/>
      <w:r w:rsidR="00EF08ED">
        <w:rPr>
          <w:sz w:val="26"/>
          <w:szCs w:val="26"/>
        </w:rPr>
        <w:t xml:space="preserve"> chi </w:t>
      </w:r>
      <w:proofErr w:type="spellStart"/>
      <w:r w:rsidR="00EF08ED">
        <w:rPr>
          <w:sz w:val="26"/>
          <w:szCs w:val="26"/>
        </w:rPr>
        <w:t>phí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điện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chỉ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là</w:t>
      </w:r>
      <w:proofErr w:type="spellEnd"/>
      <w:r w:rsidR="00EF08ED">
        <w:rPr>
          <w:sz w:val="26"/>
          <w:szCs w:val="26"/>
        </w:rPr>
        <w:t xml:space="preserve"> 794.000đ </w:t>
      </w:r>
      <w:proofErr w:type="spellStart"/>
      <w:r w:rsidR="00EF08ED">
        <w:rPr>
          <w:sz w:val="26"/>
          <w:szCs w:val="26"/>
        </w:rPr>
        <w:t>nhưng</w:t>
      </w:r>
      <w:proofErr w:type="spellEnd"/>
      <w:r w:rsidR="00EF08ED">
        <w:rPr>
          <w:sz w:val="26"/>
          <w:szCs w:val="26"/>
        </w:rPr>
        <w:t xml:space="preserve"> CĐT </w:t>
      </w:r>
      <w:proofErr w:type="spellStart"/>
      <w:r w:rsidR="00EF08ED">
        <w:rPr>
          <w:sz w:val="26"/>
          <w:szCs w:val="26"/>
        </w:rPr>
        <w:t>đã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kê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khai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bù</w:t>
      </w:r>
      <w:proofErr w:type="spellEnd"/>
      <w:r w:rsidR="00EF08ED">
        <w:rPr>
          <w:sz w:val="26"/>
          <w:szCs w:val="26"/>
        </w:rPr>
        <w:t xml:space="preserve"> 15.000.000đ </w:t>
      </w:r>
      <w:proofErr w:type="spellStart"/>
      <w:r w:rsidR="00EF08ED">
        <w:rPr>
          <w:sz w:val="26"/>
          <w:szCs w:val="26"/>
        </w:rPr>
        <w:t>gấp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hơn</w:t>
      </w:r>
      <w:proofErr w:type="spellEnd"/>
      <w:r w:rsidR="00EF08ED">
        <w:rPr>
          <w:sz w:val="26"/>
          <w:szCs w:val="26"/>
        </w:rPr>
        <w:t xml:space="preserve"> 18 </w:t>
      </w:r>
      <w:proofErr w:type="spellStart"/>
      <w:r w:rsidR="00EF08ED">
        <w:rPr>
          <w:sz w:val="26"/>
          <w:szCs w:val="26"/>
        </w:rPr>
        <w:t>lần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số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liệu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thực</w:t>
      </w:r>
      <w:proofErr w:type="spellEnd"/>
      <w:r w:rsidR="00EF08ED">
        <w:rPr>
          <w:sz w:val="26"/>
          <w:szCs w:val="26"/>
        </w:rPr>
        <w:t xml:space="preserve"> </w:t>
      </w:r>
      <w:proofErr w:type="spellStart"/>
      <w:r w:rsidR="00EF08ED">
        <w:rPr>
          <w:sz w:val="26"/>
          <w:szCs w:val="26"/>
        </w:rPr>
        <w:t>tế</w:t>
      </w:r>
      <w:proofErr w:type="spellEnd"/>
      <w:r w:rsidR="00CC46BB">
        <w:rPr>
          <w:sz w:val="26"/>
          <w:szCs w:val="26"/>
        </w:rPr>
        <w:t>.</w:t>
      </w:r>
    </w:p>
    <w:p w:rsidR="00EF08ED" w:rsidRDefault="0042195B" w:rsidP="00A74E0E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Còn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các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số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liệu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khác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mà</w:t>
      </w:r>
      <w:proofErr w:type="spellEnd"/>
      <w:r w:rsidR="00AE01A1">
        <w:rPr>
          <w:sz w:val="26"/>
          <w:szCs w:val="26"/>
        </w:rPr>
        <w:t xml:space="preserve"> CĐT </w:t>
      </w:r>
      <w:proofErr w:type="spellStart"/>
      <w:r w:rsidR="00AE01A1">
        <w:rPr>
          <w:sz w:val="26"/>
          <w:szCs w:val="26"/>
        </w:rPr>
        <w:t>cung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r w:rsidR="00B53FF4">
        <w:rPr>
          <w:sz w:val="26"/>
          <w:szCs w:val="26"/>
        </w:rPr>
        <w:t>TB-</w:t>
      </w:r>
      <w:r>
        <w:rPr>
          <w:sz w:val="26"/>
          <w:szCs w:val="26"/>
        </w:rPr>
        <w:t>711</w:t>
      </w:r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thì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sao</w:t>
      </w:r>
      <w:proofErr w:type="spellEnd"/>
      <w:r w:rsidR="00AE01A1">
        <w:rPr>
          <w:sz w:val="26"/>
          <w:szCs w:val="26"/>
        </w:rPr>
        <w:t xml:space="preserve">? </w:t>
      </w:r>
      <w:proofErr w:type="spellStart"/>
      <w:r w:rsidR="00AE01A1">
        <w:rPr>
          <w:sz w:val="26"/>
          <w:szCs w:val="26"/>
        </w:rPr>
        <w:t>Độ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chính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xác,trung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thực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được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bao</w:t>
      </w:r>
      <w:proofErr w:type="spellEnd"/>
      <w:r w:rsidR="00AE01A1">
        <w:rPr>
          <w:sz w:val="26"/>
          <w:szCs w:val="26"/>
        </w:rPr>
        <w:t xml:space="preserve"> </w:t>
      </w:r>
      <w:proofErr w:type="spellStart"/>
      <w:r w:rsidR="00AE01A1">
        <w:rPr>
          <w:sz w:val="26"/>
          <w:szCs w:val="26"/>
        </w:rPr>
        <w:t>nhiêu</w:t>
      </w:r>
      <w:proofErr w:type="spellEnd"/>
      <w:r w:rsidR="00AE01A1">
        <w:rPr>
          <w:sz w:val="26"/>
          <w:szCs w:val="26"/>
        </w:rPr>
        <w:t xml:space="preserve"> % ?</w:t>
      </w:r>
    </w:p>
    <w:p w:rsidR="002C306A" w:rsidRDefault="000777B3" w:rsidP="00A74E0E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vậy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711</w:t>
      </w:r>
      <w:r w:rsidR="005A4F32">
        <w:rPr>
          <w:sz w:val="26"/>
          <w:szCs w:val="26"/>
        </w:rPr>
        <w:t xml:space="preserve">/TB-CTN </w:t>
      </w:r>
      <w:proofErr w:type="spellStart"/>
      <w:r w:rsidR="005A4F32">
        <w:rPr>
          <w:sz w:val="26"/>
          <w:szCs w:val="26"/>
        </w:rPr>
        <w:t>không</w:t>
      </w:r>
      <w:proofErr w:type="spellEnd"/>
      <w:r w:rsidR="005A4F32">
        <w:rPr>
          <w:sz w:val="26"/>
          <w:szCs w:val="26"/>
        </w:rPr>
        <w:t xml:space="preserve"> </w:t>
      </w:r>
      <w:proofErr w:type="spellStart"/>
      <w:r w:rsidR="005A4F32">
        <w:rPr>
          <w:sz w:val="26"/>
          <w:szCs w:val="26"/>
        </w:rPr>
        <w:t>có</w:t>
      </w:r>
      <w:proofErr w:type="spellEnd"/>
      <w:r w:rsidR="005A4F32">
        <w:rPr>
          <w:sz w:val="26"/>
          <w:szCs w:val="26"/>
        </w:rPr>
        <w:t xml:space="preserve"> </w:t>
      </w:r>
      <w:proofErr w:type="spellStart"/>
      <w:r w:rsidR="005A4F32">
        <w:rPr>
          <w:sz w:val="26"/>
          <w:szCs w:val="26"/>
        </w:rPr>
        <w:t>điều</w:t>
      </w:r>
      <w:proofErr w:type="spellEnd"/>
      <w:r w:rsidR="005A4F32">
        <w:rPr>
          <w:sz w:val="26"/>
          <w:szCs w:val="26"/>
        </w:rPr>
        <w:t xml:space="preserve"> </w:t>
      </w:r>
      <w:proofErr w:type="spellStart"/>
      <w:r w:rsidR="005A4F32">
        <w:rPr>
          <w:sz w:val="26"/>
          <w:szCs w:val="26"/>
        </w:rPr>
        <w:t>gì</w:t>
      </w:r>
      <w:proofErr w:type="spellEnd"/>
      <w:r w:rsidR="005A4F32">
        <w:rPr>
          <w:sz w:val="26"/>
          <w:szCs w:val="26"/>
        </w:rPr>
        <w:t xml:space="preserve"> </w:t>
      </w:r>
      <w:proofErr w:type="spellStart"/>
      <w:r w:rsidR="005A4F32">
        <w:rPr>
          <w:sz w:val="26"/>
          <w:szCs w:val="26"/>
        </w:rPr>
        <w:t>trong</w:t>
      </w:r>
      <w:proofErr w:type="spellEnd"/>
      <w:r w:rsidR="005A4F32">
        <w:rPr>
          <w:sz w:val="26"/>
          <w:szCs w:val="26"/>
        </w:rPr>
        <w:t xml:space="preserve"> </w:t>
      </w:r>
      <w:proofErr w:type="spellStart"/>
      <w:r w:rsidR="005A4F32">
        <w:rPr>
          <w:sz w:val="26"/>
          <w:szCs w:val="26"/>
        </w:rPr>
        <w:t>đó</w:t>
      </w:r>
      <w:proofErr w:type="spellEnd"/>
      <w:r w:rsidR="00CC5166">
        <w:rPr>
          <w:sz w:val="26"/>
          <w:szCs w:val="26"/>
        </w:rPr>
        <w:t xml:space="preserve"> CĐT </w:t>
      </w:r>
      <w:proofErr w:type="spellStart"/>
      <w:r w:rsidR="00CC5166">
        <w:rPr>
          <w:sz w:val="26"/>
          <w:szCs w:val="26"/>
        </w:rPr>
        <w:t>nói</w:t>
      </w:r>
      <w:proofErr w:type="spellEnd"/>
      <w:r w:rsidR="005A4F32">
        <w:rPr>
          <w:sz w:val="26"/>
          <w:szCs w:val="26"/>
        </w:rPr>
        <w:t xml:space="preserve"> </w:t>
      </w:r>
      <w:proofErr w:type="spellStart"/>
      <w:r w:rsidR="005A4F32">
        <w:rPr>
          <w:sz w:val="26"/>
          <w:szCs w:val="26"/>
        </w:rPr>
        <w:t>đúng</w:t>
      </w:r>
      <w:proofErr w:type="spellEnd"/>
      <w:r w:rsidR="005A4F32">
        <w:rPr>
          <w:sz w:val="26"/>
          <w:szCs w:val="26"/>
        </w:rPr>
        <w:t xml:space="preserve"> </w:t>
      </w:r>
      <w:proofErr w:type="spellStart"/>
      <w:r w:rsidR="005A4F32">
        <w:rPr>
          <w:sz w:val="26"/>
          <w:szCs w:val="26"/>
        </w:rPr>
        <w:t>sự</w:t>
      </w:r>
      <w:proofErr w:type="spellEnd"/>
      <w:r w:rsidR="005A4F32">
        <w:rPr>
          <w:sz w:val="26"/>
          <w:szCs w:val="26"/>
        </w:rPr>
        <w:t xml:space="preserve"> </w:t>
      </w:r>
      <w:proofErr w:type="spellStart"/>
      <w:r w:rsidR="005A4F32">
        <w:rPr>
          <w:sz w:val="26"/>
          <w:szCs w:val="26"/>
        </w:rPr>
        <w:t>thật</w:t>
      </w:r>
      <w:proofErr w:type="spellEnd"/>
      <w:r w:rsidR="005A4F32">
        <w:rPr>
          <w:sz w:val="26"/>
          <w:szCs w:val="26"/>
        </w:rPr>
        <w:t xml:space="preserve">, </w:t>
      </w:r>
      <w:proofErr w:type="spellStart"/>
      <w:r w:rsidR="00CC5166">
        <w:rPr>
          <w:sz w:val="26"/>
          <w:szCs w:val="26"/>
        </w:rPr>
        <w:t>chúng</w:t>
      </w:r>
      <w:proofErr w:type="spellEnd"/>
      <w:r w:rsidR="00CC5166">
        <w:rPr>
          <w:sz w:val="26"/>
          <w:szCs w:val="26"/>
        </w:rPr>
        <w:t xml:space="preserve"> </w:t>
      </w:r>
      <w:proofErr w:type="spellStart"/>
      <w:r w:rsidR="00CC5166">
        <w:rPr>
          <w:sz w:val="26"/>
          <w:szCs w:val="26"/>
        </w:rPr>
        <w:t>tôi</w:t>
      </w:r>
      <w:proofErr w:type="spellEnd"/>
      <w:r w:rsidR="00CC5166">
        <w:rPr>
          <w:sz w:val="26"/>
          <w:szCs w:val="26"/>
        </w:rPr>
        <w:t xml:space="preserve"> </w:t>
      </w:r>
      <w:proofErr w:type="spellStart"/>
      <w:r w:rsidR="00CC5166">
        <w:rPr>
          <w:sz w:val="26"/>
          <w:szCs w:val="26"/>
        </w:rPr>
        <w:t>cần</w:t>
      </w:r>
      <w:proofErr w:type="spellEnd"/>
      <w:r w:rsidR="00CC5166">
        <w:rPr>
          <w:sz w:val="26"/>
          <w:szCs w:val="26"/>
        </w:rPr>
        <w:t xml:space="preserve"> </w:t>
      </w:r>
      <w:proofErr w:type="spellStart"/>
      <w:r w:rsidR="00CC5166">
        <w:rPr>
          <w:sz w:val="26"/>
          <w:szCs w:val="26"/>
        </w:rPr>
        <w:t>sự</w:t>
      </w:r>
      <w:proofErr w:type="spellEnd"/>
      <w:r w:rsidR="00CC5166">
        <w:rPr>
          <w:sz w:val="26"/>
          <w:szCs w:val="26"/>
        </w:rPr>
        <w:t xml:space="preserve"> </w:t>
      </w:r>
      <w:proofErr w:type="spellStart"/>
      <w:r w:rsidR="00CC5166">
        <w:rPr>
          <w:sz w:val="26"/>
          <w:szCs w:val="26"/>
        </w:rPr>
        <w:t>tôn</w:t>
      </w:r>
      <w:proofErr w:type="spellEnd"/>
      <w:r w:rsidR="00CC5166">
        <w:rPr>
          <w:sz w:val="26"/>
          <w:szCs w:val="26"/>
        </w:rPr>
        <w:t xml:space="preserve"> </w:t>
      </w:r>
      <w:proofErr w:type="spellStart"/>
      <w:r w:rsidR="00CC5166">
        <w:rPr>
          <w:sz w:val="26"/>
          <w:szCs w:val="26"/>
        </w:rPr>
        <w:t>trọng</w:t>
      </w:r>
      <w:proofErr w:type="spellEnd"/>
      <w:r w:rsidR="00CC5166">
        <w:rPr>
          <w:sz w:val="26"/>
          <w:szCs w:val="26"/>
        </w:rPr>
        <w:t xml:space="preserve">, </w:t>
      </w:r>
      <w:proofErr w:type="spellStart"/>
      <w:r w:rsidR="00CC5166">
        <w:rPr>
          <w:sz w:val="26"/>
          <w:szCs w:val="26"/>
        </w:rPr>
        <w:t>cần</w:t>
      </w:r>
      <w:proofErr w:type="spellEnd"/>
      <w:r w:rsidR="00CC5166">
        <w:rPr>
          <w:sz w:val="26"/>
          <w:szCs w:val="26"/>
        </w:rPr>
        <w:t xml:space="preserve"> </w:t>
      </w:r>
      <w:proofErr w:type="spellStart"/>
      <w:r w:rsidR="00CC5166">
        <w:rPr>
          <w:sz w:val="26"/>
          <w:szCs w:val="26"/>
        </w:rPr>
        <w:t>sự</w:t>
      </w:r>
      <w:proofErr w:type="spellEnd"/>
      <w:r w:rsidR="00CC5166">
        <w:rPr>
          <w:sz w:val="26"/>
          <w:szCs w:val="26"/>
        </w:rPr>
        <w:t xml:space="preserve"> </w:t>
      </w:r>
      <w:proofErr w:type="spellStart"/>
      <w:r w:rsidR="00CC5166">
        <w:rPr>
          <w:sz w:val="26"/>
          <w:szCs w:val="26"/>
        </w:rPr>
        <w:t>thật</w:t>
      </w:r>
      <w:proofErr w:type="spellEnd"/>
      <w:r w:rsidR="00CC5166">
        <w:rPr>
          <w:sz w:val="26"/>
          <w:szCs w:val="26"/>
        </w:rPr>
        <w:t xml:space="preserve">, </w:t>
      </w:r>
      <w:proofErr w:type="spellStart"/>
      <w:r w:rsidR="00CC5166">
        <w:rPr>
          <w:sz w:val="26"/>
          <w:szCs w:val="26"/>
        </w:rPr>
        <w:t>cần</w:t>
      </w:r>
      <w:proofErr w:type="spellEnd"/>
      <w:r w:rsidR="00CC5166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sự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trung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thực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của</w:t>
      </w:r>
      <w:proofErr w:type="spellEnd"/>
      <w:r w:rsidR="0005006A">
        <w:rPr>
          <w:sz w:val="26"/>
          <w:szCs w:val="26"/>
        </w:rPr>
        <w:t xml:space="preserve"> CĐT </w:t>
      </w:r>
      <w:proofErr w:type="spellStart"/>
      <w:r w:rsidR="0005006A">
        <w:rPr>
          <w:sz w:val="26"/>
          <w:szCs w:val="26"/>
        </w:rPr>
        <w:t>để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cùng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giải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quyết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các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776162">
        <w:rPr>
          <w:sz w:val="26"/>
          <w:szCs w:val="26"/>
        </w:rPr>
        <w:t>gút</w:t>
      </w:r>
      <w:proofErr w:type="spellEnd"/>
      <w:r w:rsidR="00776162">
        <w:rPr>
          <w:sz w:val="26"/>
          <w:szCs w:val="26"/>
        </w:rPr>
        <w:t xml:space="preserve"> </w:t>
      </w:r>
      <w:proofErr w:type="spellStart"/>
      <w:r w:rsidR="00776162">
        <w:rPr>
          <w:sz w:val="26"/>
          <w:szCs w:val="26"/>
        </w:rPr>
        <w:t>mắc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giữa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Cư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dân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chúng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tôi</w:t>
      </w:r>
      <w:proofErr w:type="spellEnd"/>
      <w:r w:rsidR="0005006A">
        <w:rPr>
          <w:sz w:val="26"/>
          <w:szCs w:val="26"/>
        </w:rPr>
        <w:t xml:space="preserve"> </w:t>
      </w:r>
      <w:proofErr w:type="spellStart"/>
      <w:r w:rsidR="0005006A">
        <w:rPr>
          <w:sz w:val="26"/>
          <w:szCs w:val="26"/>
        </w:rPr>
        <w:t>với</w:t>
      </w:r>
      <w:proofErr w:type="spellEnd"/>
      <w:r w:rsidR="0005006A">
        <w:rPr>
          <w:sz w:val="26"/>
          <w:szCs w:val="26"/>
        </w:rPr>
        <w:t xml:space="preserve"> CĐT. </w:t>
      </w:r>
    </w:p>
    <w:p w:rsidR="00CC46BB" w:rsidRDefault="00AE01A1" w:rsidP="00CC46BB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CĐT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proofErr w:type="spellEnd"/>
      <w:r>
        <w:rPr>
          <w:sz w:val="26"/>
          <w:szCs w:val="26"/>
        </w:rPr>
        <w:t xml:space="preserve"> chi </w:t>
      </w:r>
      <w:proofErr w:type="spellStart"/>
      <w:r w:rsidR="00BF3F75">
        <w:rPr>
          <w:sz w:val="26"/>
          <w:szCs w:val="26"/>
        </w:rPr>
        <w:t>từ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nguồn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phí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vận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hành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trong</w:t>
      </w:r>
      <w:proofErr w:type="spellEnd"/>
      <w:r w:rsidR="00BF3F75">
        <w:rPr>
          <w:sz w:val="26"/>
          <w:szCs w:val="26"/>
        </w:rPr>
        <w:t xml:space="preserve"> 6 </w:t>
      </w:r>
      <w:proofErr w:type="spellStart"/>
      <w:r w:rsidR="00BF3F75">
        <w:rPr>
          <w:sz w:val="26"/>
          <w:szCs w:val="26"/>
        </w:rPr>
        <w:t>tháng</w:t>
      </w:r>
      <w:proofErr w:type="spellEnd"/>
      <w:r w:rsidR="00BF3F75">
        <w:rPr>
          <w:sz w:val="26"/>
          <w:szCs w:val="26"/>
        </w:rPr>
        <w:t xml:space="preserve"> qua, </w:t>
      </w:r>
      <w:proofErr w:type="spellStart"/>
      <w:r w:rsidR="00BF3F75">
        <w:rPr>
          <w:sz w:val="26"/>
          <w:szCs w:val="26"/>
        </w:rPr>
        <w:t>từ</w:t>
      </w:r>
      <w:proofErr w:type="spellEnd"/>
      <w:r w:rsidR="00BF3F75">
        <w:rPr>
          <w:sz w:val="26"/>
          <w:szCs w:val="26"/>
        </w:rPr>
        <w:t xml:space="preserve"> 01/02/2023 </w:t>
      </w:r>
      <w:proofErr w:type="spellStart"/>
      <w:r w:rsidR="00BF3F75">
        <w:rPr>
          <w:sz w:val="26"/>
          <w:szCs w:val="26"/>
        </w:rPr>
        <w:t>đến</w:t>
      </w:r>
      <w:proofErr w:type="spellEnd"/>
      <w:r w:rsidR="00BF3F75">
        <w:rPr>
          <w:sz w:val="26"/>
          <w:szCs w:val="26"/>
        </w:rPr>
        <w:t xml:space="preserve"> 31/07/2023 </w:t>
      </w:r>
      <w:proofErr w:type="spellStart"/>
      <w:r w:rsidR="00BF3F75">
        <w:rPr>
          <w:sz w:val="26"/>
          <w:szCs w:val="26"/>
        </w:rPr>
        <w:t>để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cư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dân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được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biết</w:t>
      </w:r>
      <w:proofErr w:type="spellEnd"/>
      <w:r w:rsidR="00BF3F75">
        <w:rPr>
          <w:sz w:val="26"/>
          <w:szCs w:val="26"/>
        </w:rPr>
        <w:t xml:space="preserve">, </w:t>
      </w:r>
      <w:proofErr w:type="spellStart"/>
      <w:r w:rsidR="00BF3F75">
        <w:rPr>
          <w:sz w:val="26"/>
          <w:szCs w:val="26"/>
        </w:rPr>
        <w:t>không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phải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các</w:t>
      </w:r>
      <w:proofErr w:type="spellEnd"/>
      <w:r w:rsidR="00BF3F75">
        <w:rPr>
          <w:sz w:val="26"/>
          <w:szCs w:val="26"/>
        </w:rPr>
        <w:t xml:space="preserve"> con </w:t>
      </w:r>
      <w:proofErr w:type="spellStart"/>
      <w:r w:rsidR="00BF3F75">
        <w:rPr>
          <w:sz w:val="26"/>
          <w:szCs w:val="26"/>
        </w:rPr>
        <w:t>số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mà</w:t>
      </w:r>
      <w:proofErr w:type="spellEnd"/>
      <w:r w:rsidR="00BF3F75">
        <w:rPr>
          <w:sz w:val="26"/>
          <w:szCs w:val="26"/>
        </w:rPr>
        <w:t xml:space="preserve"> CĐT</w:t>
      </w:r>
      <w:r w:rsidR="00B51D73">
        <w:rPr>
          <w:sz w:val="26"/>
          <w:szCs w:val="26"/>
        </w:rPr>
        <w:t xml:space="preserve"> </w:t>
      </w:r>
      <w:proofErr w:type="spellStart"/>
      <w:r w:rsidR="00B51D73">
        <w:rPr>
          <w:sz w:val="26"/>
          <w:szCs w:val="26"/>
        </w:rPr>
        <w:t>đã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khai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khống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để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lừa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bịp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cư</w:t>
      </w:r>
      <w:proofErr w:type="spellEnd"/>
      <w:r w:rsidR="00BF3F75">
        <w:rPr>
          <w:sz w:val="26"/>
          <w:szCs w:val="26"/>
        </w:rPr>
        <w:t xml:space="preserve"> </w:t>
      </w:r>
      <w:proofErr w:type="spellStart"/>
      <w:r w:rsidR="00BF3F75">
        <w:rPr>
          <w:sz w:val="26"/>
          <w:szCs w:val="26"/>
        </w:rPr>
        <w:t>dân</w:t>
      </w:r>
      <w:proofErr w:type="spellEnd"/>
      <w:r w:rsidR="00BF3F75">
        <w:rPr>
          <w:sz w:val="26"/>
          <w:szCs w:val="26"/>
        </w:rPr>
        <w:t>.</w:t>
      </w:r>
    </w:p>
    <w:p w:rsidR="00BF3F75" w:rsidRPr="00277528" w:rsidRDefault="00BF3F75" w:rsidP="00CC46BB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thống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B51D73">
        <w:rPr>
          <w:sz w:val="26"/>
          <w:szCs w:val="26"/>
        </w:rPr>
        <w:t>nhất</w:t>
      </w:r>
      <w:proofErr w:type="spellEnd"/>
      <w:r w:rsidR="00B51D73">
        <w:rPr>
          <w:sz w:val="26"/>
          <w:szCs w:val="26"/>
        </w:rPr>
        <w:t xml:space="preserve"> </w:t>
      </w:r>
      <w:proofErr w:type="spellStart"/>
      <w:r w:rsidR="00B51D73">
        <w:rPr>
          <w:sz w:val="26"/>
          <w:szCs w:val="26"/>
        </w:rPr>
        <w:t>mức</w:t>
      </w:r>
      <w:proofErr w:type="spellEnd"/>
      <w:r w:rsidR="00B51D73">
        <w:rPr>
          <w:sz w:val="26"/>
          <w:szCs w:val="26"/>
        </w:rPr>
        <w:t xml:space="preserve"> </w:t>
      </w:r>
      <w:proofErr w:type="spellStart"/>
      <w:r w:rsidR="00B51D73">
        <w:rPr>
          <w:sz w:val="26"/>
          <w:szCs w:val="26"/>
        </w:rPr>
        <w:t>phí</w:t>
      </w:r>
      <w:proofErr w:type="spellEnd"/>
      <w:r w:rsidR="00B51D73">
        <w:rPr>
          <w:sz w:val="26"/>
          <w:szCs w:val="26"/>
        </w:rPr>
        <w:t xml:space="preserve"> </w:t>
      </w:r>
      <w:proofErr w:type="spellStart"/>
      <w:r w:rsidR="00B51D73">
        <w:rPr>
          <w:sz w:val="26"/>
          <w:szCs w:val="26"/>
        </w:rPr>
        <w:t>vận</w:t>
      </w:r>
      <w:proofErr w:type="spellEnd"/>
      <w:r w:rsidR="00B51D73">
        <w:rPr>
          <w:sz w:val="26"/>
          <w:szCs w:val="26"/>
        </w:rPr>
        <w:t xml:space="preserve"> </w:t>
      </w:r>
      <w:proofErr w:type="spellStart"/>
      <w:r w:rsidR="00B51D73">
        <w:rPr>
          <w:sz w:val="26"/>
          <w:szCs w:val="26"/>
        </w:rPr>
        <w:t>hành</w:t>
      </w:r>
      <w:proofErr w:type="spellEnd"/>
      <w:r w:rsidR="00B97D06">
        <w:rPr>
          <w:sz w:val="26"/>
          <w:szCs w:val="26"/>
        </w:rPr>
        <w:t xml:space="preserve">, </w:t>
      </w:r>
      <w:proofErr w:type="spellStart"/>
      <w:r w:rsidR="00B97D06">
        <w:rPr>
          <w:sz w:val="26"/>
          <w:szCs w:val="26"/>
        </w:rPr>
        <w:t>hoàn</w:t>
      </w:r>
      <w:proofErr w:type="spellEnd"/>
      <w:r w:rsidR="00B97D06">
        <w:rPr>
          <w:sz w:val="26"/>
          <w:szCs w:val="26"/>
        </w:rPr>
        <w:t xml:space="preserve"> </w:t>
      </w:r>
      <w:proofErr w:type="spellStart"/>
      <w:r w:rsidR="00B97D06">
        <w:rPr>
          <w:sz w:val="26"/>
          <w:szCs w:val="26"/>
        </w:rPr>
        <w:t>tất</w:t>
      </w:r>
      <w:proofErr w:type="spellEnd"/>
      <w:r w:rsidR="00B97D06">
        <w:rPr>
          <w:sz w:val="26"/>
          <w:szCs w:val="26"/>
        </w:rPr>
        <w:t xml:space="preserve"> </w:t>
      </w:r>
      <w:proofErr w:type="spellStart"/>
      <w:r w:rsidR="00B97D06">
        <w:rPr>
          <w:sz w:val="26"/>
          <w:szCs w:val="26"/>
        </w:rPr>
        <w:t>quy</w:t>
      </w:r>
      <w:proofErr w:type="spellEnd"/>
      <w:r w:rsidR="00B97D06">
        <w:rPr>
          <w:sz w:val="26"/>
          <w:szCs w:val="26"/>
        </w:rPr>
        <w:t xml:space="preserve"> </w:t>
      </w:r>
      <w:proofErr w:type="spellStart"/>
      <w:r w:rsidR="00B97D06">
        <w:rPr>
          <w:sz w:val="26"/>
          <w:szCs w:val="26"/>
        </w:rPr>
        <w:t>trình</w:t>
      </w:r>
      <w:proofErr w:type="spellEnd"/>
      <w:r w:rsidR="00B11B13">
        <w:rPr>
          <w:sz w:val="26"/>
          <w:szCs w:val="26"/>
        </w:rPr>
        <w:t xml:space="preserve"> </w:t>
      </w:r>
      <w:proofErr w:type="spellStart"/>
      <w:r w:rsidR="00B11B13">
        <w:rPr>
          <w:sz w:val="26"/>
          <w:szCs w:val="26"/>
        </w:rPr>
        <w:t>tăng</w:t>
      </w:r>
      <w:proofErr w:type="spellEnd"/>
      <w:r w:rsidR="00B11B13">
        <w:rPr>
          <w:sz w:val="26"/>
          <w:szCs w:val="26"/>
        </w:rPr>
        <w:t xml:space="preserve"> </w:t>
      </w:r>
      <w:proofErr w:type="spellStart"/>
      <w:r w:rsidR="00B11B13">
        <w:rPr>
          <w:sz w:val="26"/>
          <w:szCs w:val="26"/>
        </w:rPr>
        <w:t>phí</w:t>
      </w:r>
      <w:proofErr w:type="spellEnd"/>
      <w:r w:rsidR="00B97D06">
        <w:rPr>
          <w:sz w:val="26"/>
          <w:szCs w:val="26"/>
        </w:rPr>
        <w:t xml:space="preserve"> </w:t>
      </w:r>
      <w:proofErr w:type="spellStart"/>
      <w:r w:rsidR="000F018E">
        <w:rPr>
          <w:sz w:val="26"/>
          <w:szCs w:val="26"/>
        </w:rPr>
        <w:t>theo</w:t>
      </w:r>
      <w:proofErr w:type="spellEnd"/>
      <w:r w:rsidR="00B11B13">
        <w:rPr>
          <w:sz w:val="26"/>
          <w:szCs w:val="26"/>
        </w:rPr>
        <w:t xml:space="preserve"> </w:t>
      </w:r>
      <w:proofErr w:type="spellStart"/>
      <w:r w:rsidR="00B11B13">
        <w:rPr>
          <w:sz w:val="26"/>
          <w:szCs w:val="26"/>
        </w:rPr>
        <w:t>đúng</w:t>
      </w:r>
      <w:proofErr w:type="spellEnd"/>
      <w:r w:rsidR="000F018E">
        <w:rPr>
          <w:sz w:val="26"/>
          <w:szCs w:val="26"/>
        </w:rPr>
        <w:t xml:space="preserve"> </w:t>
      </w:r>
      <w:proofErr w:type="spellStart"/>
      <w:r w:rsidR="000F018E">
        <w:rPr>
          <w:sz w:val="26"/>
          <w:szCs w:val="26"/>
        </w:rPr>
        <w:t>quy</w:t>
      </w:r>
      <w:proofErr w:type="spellEnd"/>
      <w:r w:rsidR="000F018E">
        <w:rPr>
          <w:sz w:val="26"/>
          <w:szCs w:val="26"/>
        </w:rPr>
        <w:t xml:space="preserve"> </w:t>
      </w:r>
      <w:proofErr w:type="spellStart"/>
      <w:r w:rsidR="000F018E">
        <w:rPr>
          <w:sz w:val="26"/>
          <w:szCs w:val="26"/>
        </w:rPr>
        <w:t>định</w:t>
      </w:r>
      <w:proofErr w:type="spellEnd"/>
      <w:r w:rsidR="000F018E">
        <w:rPr>
          <w:sz w:val="26"/>
          <w:szCs w:val="26"/>
        </w:rPr>
        <w:t xml:space="preserve"> </w:t>
      </w:r>
      <w:proofErr w:type="spellStart"/>
      <w:r w:rsidR="000F018E">
        <w:rPr>
          <w:sz w:val="26"/>
          <w:szCs w:val="26"/>
        </w:rPr>
        <w:t>của</w:t>
      </w:r>
      <w:proofErr w:type="spellEnd"/>
      <w:r w:rsidR="000F018E">
        <w:rPr>
          <w:sz w:val="26"/>
          <w:szCs w:val="26"/>
        </w:rPr>
        <w:t xml:space="preserve"> </w:t>
      </w:r>
      <w:proofErr w:type="spellStart"/>
      <w:r w:rsidR="000F018E">
        <w:rPr>
          <w:sz w:val="26"/>
          <w:szCs w:val="26"/>
        </w:rPr>
        <w:t>pháp</w:t>
      </w:r>
      <w:proofErr w:type="spellEnd"/>
      <w:r w:rsidR="000F018E">
        <w:rPr>
          <w:sz w:val="26"/>
          <w:szCs w:val="26"/>
        </w:rPr>
        <w:t xml:space="preserve"> </w:t>
      </w:r>
      <w:proofErr w:type="spellStart"/>
      <w:r w:rsidR="000F018E">
        <w:rPr>
          <w:sz w:val="26"/>
          <w:szCs w:val="26"/>
        </w:rPr>
        <w:t>luật</w:t>
      </w:r>
      <w:proofErr w:type="spellEnd"/>
      <w:r w:rsidR="00B11B13">
        <w:rPr>
          <w:sz w:val="26"/>
          <w:szCs w:val="26"/>
        </w:rPr>
        <w:t xml:space="preserve">. </w:t>
      </w:r>
    </w:p>
    <w:p w:rsidR="006565A4" w:rsidRDefault="00B51D73" w:rsidP="00A74E0E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thắc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mắc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252569">
        <w:rPr>
          <w:sz w:val="26"/>
          <w:szCs w:val="26"/>
        </w:rPr>
        <w:t>của</w:t>
      </w:r>
      <w:proofErr w:type="spellEnd"/>
      <w:r w:rsidR="00252569">
        <w:rPr>
          <w:sz w:val="26"/>
          <w:szCs w:val="26"/>
        </w:rPr>
        <w:t xml:space="preserve"> </w:t>
      </w:r>
      <w:proofErr w:type="spellStart"/>
      <w:r w:rsidR="00252569">
        <w:rPr>
          <w:sz w:val="26"/>
          <w:szCs w:val="26"/>
        </w:rPr>
        <w:t>Cư</w:t>
      </w:r>
      <w:proofErr w:type="spellEnd"/>
      <w:r w:rsidR="00252569">
        <w:rPr>
          <w:sz w:val="26"/>
          <w:szCs w:val="26"/>
        </w:rPr>
        <w:t xml:space="preserve"> </w:t>
      </w:r>
      <w:proofErr w:type="spellStart"/>
      <w:r w:rsidR="00252569">
        <w:rPr>
          <w:sz w:val="26"/>
          <w:szCs w:val="26"/>
        </w:rPr>
        <w:t>dân</w:t>
      </w:r>
      <w:proofErr w:type="spellEnd"/>
      <w:r w:rsidR="00252569">
        <w:rPr>
          <w:sz w:val="26"/>
          <w:szCs w:val="26"/>
        </w:rPr>
        <w:t xml:space="preserve">, </w:t>
      </w:r>
      <w:proofErr w:type="spellStart"/>
      <w:r w:rsidR="00252569">
        <w:rPr>
          <w:sz w:val="26"/>
          <w:szCs w:val="26"/>
        </w:rPr>
        <w:t>đề</w:t>
      </w:r>
      <w:proofErr w:type="spellEnd"/>
      <w:r w:rsidR="00252569">
        <w:rPr>
          <w:sz w:val="26"/>
          <w:szCs w:val="26"/>
        </w:rPr>
        <w:t xml:space="preserve"> </w:t>
      </w:r>
      <w:proofErr w:type="spellStart"/>
      <w:r w:rsidR="00252569">
        <w:rPr>
          <w:sz w:val="26"/>
          <w:szCs w:val="26"/>
        </w:rPr>
        <w:t>nghị</w:t>
      </w:r>
      <w:proofErr w:type="spellEnd"/>
      <w:r w:rsidR="00252569">
        <w:rPr>
          <w:sz w:val="26"/>
          <w:szCs w:val="26"/>
        </w:rPr>
        <w:t xml:space="preserve"> </w:t>
      </w:r>
      <w:proofErr w:type="spellStart"/>
      <w:r w:rsidR="00252569">
        <w:rPr>
          <w:sz w:val="26"/>
          <w:szCs w:val="26"/>
        </w:rPr>
        <w:t>Công</w:t>
      </w:r>
      <w:proofErr w:type="spellEnd"/>
      <w:r w:rsidR="00252569">
        <w:rPr>
          <w:sz w:val="26"/>
          <w:szCs w:val="26"/>
        </w:rPr>
        <w:t xml:space="preserve"> ty </w:t>
      </w:r>
      <w:proofErr w:type="spellStart"/>
      <w:r w:rsidR="00252569">
        <w:rPr>
          <w:sz w:val="26"/>
          <w:szCs w:val="26"/>
        </w:rPr>
        <w:t>Cổ</w:t>
      </w:r>
      <w:proofErr w:type="spellEnd"/>
      <w:r w:rsidR="00252569">
        <w:rPr>
          <w:sz w:val="26"/>
          <w:szCs w:val="26"/>
        </w:rPr>
        <w:t xml:space="preserve"> </w:t>
      </w:r>
      <w:proofErr w:type="spellStart"/>
      <w:r w:rsidR="00252569">
        <w:rPr>
          <w:sz w:val="26"/>
          <w:szCs w:val="26"/>
        </w:rPr>
        <w:t>phần</w:t>
      </w:r>
      <w:proofErr w:type="spellEnd"/>
      <w:r w:rsidR="00252569">
        <w:rPr>
          <w:sz w:val="26"/>
          <w:szCs w:val="26"/>
        </w:rPr>
        <w:t xml:space="preserve"> </w:t>
      </w:r>
      <w:proofErr w:type="spellStart"/>
      <w:r w:rsidR="00252569">
        <w:rPr>
          <w:sz w:val="26"/>
          <w:szCs w:val="26"/>
        </w:rPr>
        <w:t>Xây</w:t>
      </w:r>
      <w:proofErr w:type="spellEnd"/>
      <w:r w:rsidR="00252569">
        <w:rPr>
          <w:sz w:val="26"/>
          <w:szCs w:val="26"/>
        </w:rPr>
        <w:t xml:space="preserve"> </w:t>
      </w:r>
      <w:proofErr w:type="spellStart"/>
      <w:r w:rsidR="00252569">
        <w:rPr>
          <w:sz w:val="26"/>
          <w:szCs w:val="26"/>
        </w:rPr>
        <w:t>dựng</w:t>
      </w:r>
      <w:proofErr w:type="spellEnd"/>
      <w:r w:rsidR="00252569">
        <w:rPr>
          <w:sz w:val="26"/>
          <w:szCs w:val="26"/>
        </w:rPr>
        <w:t xml:space="preserve"> &amp; </w:t>
      </w:r>
      <w:proofErr w:type="spellStart"/>
      <w:r w:rsidR="00252569">
        <w:rPr>
          <w:sz w:val="26"/>
          <w:szCs w:val="26"/>
        </w:rPr>
        <w:t>Kin</w:t>
      </w:r>
      <w:r>
        <w:rPr>
          <w:sz w:val="26"/>
          <w:szCs w:val="26"/>
        </w:rPr>
        <w:t>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rõ</w:t>
      </w:r>
      <w:proofErr w:type="spellEnd"/>
      <w:r w:rsidR="00252569">
        <w:rPr>
          <w:sz w:val="26"/>
          <w:szCs w:val="26"/>
        </w:rPr>
        <w:t xml:space="preserve"> </w:t>
      </w:r>
      <w:proofErr w:type="spellStart"/>
      <w:r w:rsidR="00252569">
        <w:rPr>
          <w:sz w:val="26"/>
          <w:szCs w:val="26"/>
        </w:rPr>
        <w:t>và</w:t>
      </w:r>
      <w:proofErr w:type="spellEnd"/>
      <w:r w:rsidR="0025256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 w:rsidR="00771206">
        <w:rPr>
          <w:sz w:val="26"/>
          <w:szCs w:val="26"/>
        </w:rPr>
        <w:t>.</w:t>
      </w:r>
    </w:p>
    <w:p w:rsidR="00252569" w:rsidRDefault="00252569" w:rsidP="00A74E0E">
      <w:pPr>
        <w:spacing w:before="120" w:line="276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>.</w:t>
      </w:r>
    </w:p>
    <w:p w:rsidR="00252569" w:rsidRDefault="00252569" w:rsidP="00A74E0E">
      <w:pPr>
        <w:spacing w:before="120" w:line="276" w:lineRule="auto"/>
        <w:ind w:firstLine="360"/>
        <w:jc w:val="both"/>
        <w:rPr>
          <w:sz w:val="26"/>
          <w:szCs w:val="26"/>
        </w:rPr>
      </w:pPr>
    </w:p>
    <w:tbl>
      <w:tblPr>
        <w:tblStyle w:val="LiBang"/>
        <w:tblW w:w="874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130"/>
      </w:tblGrid>
      <w:tr w:rsidR="00252569" w:rsidTr="00F76061">
        <w:tc>
          <w:tcPr>
            <w:tcW w:w="3618" w:type="dxa"/>
          </w:tcPr>
          <w:p w:rsidR="00252569" w:rsidRPr="006C2AAE" w:rsidRDefault="00252569" w:rsidP="00F76061">
            <w:pPr>
              <w:ind w:right="9"/>
              <w:jc w:val="both"/>
              <w:rPr>
                <w:b/>
                <w:sz w:val="20"/>
                <w:szCs w:val="20"/>
              </w:rPr>
            </w:pPr>
            <w:proofErr w:type="spellStart"/>
            <w:r w:rsidRPr="00881DDC">
              <w:rPr>
                <w:b/>
                <w:i/>
                <w:sz w:val="20"/>
                <w:szCs w:val="20"/>
                <w:u w:val="single"/>
              </w:rPr>
              <w:t>Nơi</w:t>
            </w:r>
            <w:proofErr w:type="spellEnd"/>
            <w:r w:rsidRPr="00881DDC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81DDC">
              <w:rPr>
                <w:b/>
                <w:i/>
                <w:sz w:val="20"/>
                <w:szCs w:val="20"/>
                <w:u w:val="single"/>
              </w:rPr>
              <w:t>gửi</w:t>
            </w:r>
            <w:proofErr w:type="spellEnd"/>
            <w:r w:rsidRPr="006C2AAE">
              <w:rPr>
                <w:i/>
                <w:sz w:val="20"/>
                <w:szCs w:val="20"/>
              </w:rPr>
              <w:t xml:space="preserve">:                                                                                           </w:t>
            </w:r>
          </w:p>
          <w:p w:rsidR="00252569" w:rsidRDefault="00252569" w:rsidP="00F76061">
            <w:pPr>
              <w:ind w:right="9"/>
              <w:jc w:val="both"/>
              <w:rPr>
                <w:i/>
                <w:sz w:val="20"/>
                <w:szCs w:val="20"/>
              </w:rPr>
            </w:pPr>
            <w:r w:rsidRPr="006C2AAE">
              <w:rPr>
                <w:i/>
                <w:sz w:val="20"/>
                <w:szCs w:val="20"/>
              </w:rPr>
              <w:t>-</w:t>
            </w:r>
            <w:r w:rsidRPr="006C2AA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Như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trên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BF3F75" w:rsidRDefault="00BF3F75" w:rsidP="00F76061">
            <w:pPr>
              <w:ind w:right="9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sz w:val="20"/>
                <w:szCs w:val="20"/>
              </w:rPr>
              <w:t>Sở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Xây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Dựng</w:t>
            </w:r>
            <w:proofErr w:type="spellEnd"/>
          </w:p>
          <w:p w:rsidR="00BF3F75" w:rsidRDefault="00BF3F75" w:rsidP="00F76061">
            <w:pPr>
              <w:ind w:right="9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UBND TP Phan </w:t>
            </w:r>
            <w:proofErr w:type="spellStart"/>
            <w:r>
              <w:rPr>
                <w:i/>
                <w:sz w:val="20"/>
                <w:szCs w:val="20"/>
              </w:rPr>
              <w:t>Thiết</w:t>
            </w:r>
            <w:proofErr w:type="spellEnd"/>
          </w:p>
          <w:p w:rsidR="00BF3F75" w:rsidRDefault="00BF3F75" w:rsidP="00F76061">
            <w:pPr>
              <w:ind w:right="9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UBND </w:t>
            </w:r>
            <w:proofErr w:type="spellStart"/>
            <w:r>
              <w:rPr>
                <w:i/>
                <w:sz w:val="20"/>
                <w:szCs w:val="20"/>
              </w:rPr>
              <w:t>Phường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Phú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Tài</w:t>
            </w:r>
            <w:proofErr w:type="spellEnd"/>
          </w:p>
          <w:p w:rsidR="00BF3F75" w:rsidRDefault="00BF3F75" w:rsidP="00F76061">
            <w:pPr>
              <w:ind w:right="9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sz w:val="20"/>
                <w:szCs w:val="20"/>
              </w:rPr>
              <w:t>Công</w:t>
            </w:r>
            <w:proofErr w:type="spellEnd"/>
            <w:r>
              <w:rPr>
                <w:i/>
                <w:sz w:val="20"/>
                <w:szCs w:val="20"/>
              </w:rPr>
              <w:t xml:space="preserve"> An </w:t>
            </w:r>
            <w:proofErr w:type="spellStart"/>
            <w:r>
              <w:rPr>
                <w:i/>
                <w:sz w:val="20"/>
                <w:szCs w:val="20"/>
              </w:rPr>
              <w:t>Phường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Phú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Tài</w:t>
            </w:r>
            <w:proofErr w:type="spellEnd"/>
          </w:p>
          <w:p w:rsidR="00BF3F75" w:rsidRDefault="00BF3F75" w:rsidP="00F76061">
            <w:pPr>
              <w:ind w:right="9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BQL </w:t>
            </w:r>
            <w:proofErr w:type="spellStart"/>
            <w:r>
              <w:rPr>
                <w:i/>
                <w:sz w:val="20"/>
                <w:szCs w:val="20"/>
              </w:rPr>
              <w:t>chung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cư</w:t>
            </w:r>
            <w:proofErr w:type="spellEnd"/>
          </w:p>
          <w:p w:rsidR="00252569" w:rsidRDefault="00252569" w:rsidP="00252569">
            <w:pPr>
              <w:ind w:right="9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- </w:t>
            </w:r>
            <w:proofErr w:type="spellStart"/>
            <w:r>
              <w:rPr>
                <w:i/>
                <w:sz w:val="20"/>
                <w:szCs w:val="20"/>
              </w:rPr>
              <w:t>Thông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báo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bảng</w:t>
            </w:r>
            <w:proofErr w:type="spellEnd"/>
            <w:r>
              <w:rPr>
                <w:i/>
                <w:sz w:val="20"/>
                <w:szCs w:val="20"/>
              </w:rPr>
              <w:t xml:space="preserve"> tin </w:t>
            </w:r>
            <w:proofErr w:type="spellStart"/>
            <w:r>
              <w:rPr>
                <w:i/>
                <w:sz w:val="20"/>
                <w:szCs w:val="20"/>
              </w:rPr>
              <w:t>cư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dân</w:t>
            </w:r>
            <w:proofErr w:type="spellEnd"/>
          </w:p>
          <w:p w:rsidR="00252569" w:rsidRPr="00252569" w:rsidRDefault="00252569" w:rsidP="00252569">
            <w:pPr>
              <w:ind w:right="9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Để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biết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30" w:type="dxa"/>
          </w:tcPr>
          <w:p w:rsidR="00252569" w:rsidRPr="00320B2C" w:rsidRDefault="00252569" w:rsidP="00F76061">
            <w:pPr>
              <w:pStyle w:val="oancuaDanhsach"/>
              <w:ind w:left="0"/>
              <w:rPr>
                <w:b/>
                <w:sz w:val="26"/>
                <w:szCs w:val="26"/>
              </w:rPr>
            </w:pPr>
            <w:r>
              <w:t xml:space="preserve">                    </w:t>
            </w:r>
            <w:r w:rsidR="00C664C9">
              <w:rPr>
                <w:b/>
              </w:rPr>
              <w:t>NGƯỜI ĐẠI DIỆN</w:t>
            </w:r>
          </w:p>
        </w:tc>
      </w:tr>
    </w:tbl>
    <w:p w:rsidR="00252569" w:rsidRDefault="00252569" w:rsidP="00A74E0E">
      <w:pPr>
        <w:spacing w:before="120" w:line="276" w:lineRule="auto"/>
        <w:ind w:firstLine="360"/>
        <w:jc w:val="both"/>
        <w:rPr>
          <w:sz w:val="26"/>
          <w:szCs w:val="26"/>
        </w:rPr>
      </w:pPr>
    </w:p>
    <w:p w:rsidR="00C664C9" w:rsidRPr="00721E0E" w:rsidRDefault="00C664C9" w:rsidP="00721E0E">
      <w:pPr>
        <w:spacing w:before="12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94FF4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</w:t>
      </w:r>
      <w:r w:rsidRPr="00C664C9">
        <w:rPr>
          <w:b/>
          <w:sz w:val="26"/>
          <w:szCs w:val="26"/>
        </w:rPr>
        <w:t xml:space="preserve">Mai </w:t>
      </w:r>
      <w:proofErr w:type="spellStart"/>
      <w:r w:rsidRPr="00C664C9">
        <w:rPr>
          <w:b/>
          <w:sz w:val="26"/>
          <w:szCs w:val="26"/>
        </w:rPr>
        <w:t>Hòa</w:t>
      </w:r>
      <w:proofErr w:type="spellEnd"/>
    </w:p>
    <w:sectPr w:rsidR="00C664C9" w:rsidRPr="00721E0E" w:rsidSect="009E6D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F61"/>
    <w:multiLevelType w:val="hybridMultilevel"/>
    <w:tmpl w:val="E4C0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165"/>
    <w:multiLevelType w:val="hybridMultilevel"/>
    <w:tmpl w:val="28CEC52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3D1E"/>
    <w:multiLevelType w:val="hybridMultilevel"/>
    <w:tmpl w:val="55006AB2"/>
    <w:lvl w:ilvl="0" w:tplc="BC547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061C"/>
    <w:multiLevelType w:val="hybridMultilevel"/>
    <w:tmpl w:val="6EF8B3E4"/>
    <w:lvl w:ilvl="0" w:tplc="9C06355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340B"/>
    <w:multiLevelType w:val="hybridMultilevel"/>
    <w:tmpl w:val="E95A9FA4"/>
    <w:lvl w:ilvl="0" w:tplc="4CC20B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4BF7"/>
    <w:multiLevelType w:val="hybridMultilevel"/>
    <w:tmpl w:val="DB7CA112"/>
    <w:lvl w:ilvl="0" w:tplc="14345D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86158"/>
    <w:multiLevelType w:val="hybridMultilevel"/>
    <w:tmpl w:val="CD388970"/>
    <w:lvl w:ilvl="0" w:tplc="71A44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5B6"/>
    <w:multiLevelType w:val="multilevel"/>
    <w:tmpl w:val="20A00D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D5EBF"/>
    <w:multiLevelType w:val="hybridMultilevel"/>
    <w:tmpl w:val="BBDA19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35883">
    <w:abstractNumId w:val="1"/>
  </w:num>
  <w:num w:numId="2" w16cid:durableId="1729109579">
    <w:abstractNumId w:val="6"/>
  </w:num>
  <w:num w:numId="3" w16cid:durableId="976765256">
    <w:abstractNumId w:val="5"/>
  </w:num>
  <w:num w:numId="4" w16cid:durableId="1648702882">
    <w:abstractNumId w:val="4"/>
  </w:num>
  <w:num w:numId="5" w16cid:durableId="1644962863">
    <w:abstractNumId w:val="3"/>
  </w:num>
  <w:num w:numId="6" w16cid:durableId="1503860542">
    <w:abstractNumId w:val="2"/>
  </w:num>
  <w:num w:numId="7" w16cid:durableId="1932930657">
    <w:abstractNumId w:val="7"/>
  </w:num>
  <w:num w:numId="8" w16cid:durableId="975766239">
    <w:abstractNumId w:val="0"/>
  </w:num>
  <w:num w:numId="9" w16cid:durableId="965627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A4"/>
    <w:rsid w:val="00003F7C"/>
    <w:rsid w:val="00017D67"/>
    <w:rsid w:val="00020294"/>
    <w:rsid w:val="000378D9"/>
    <w:rsid w:val="0005006A"/>
    <w:rsid w:val="000743C5"/>
    <w:rsid w:val="000777B3"/>
    <w:rsid w:val="0008391E"/>
    <w:rsid w:val="00094FF4"/>
    <w:rsid w:val="00097FC9"/>
    <w:rsid w:val="000B4C92"/>
    <w:rsid w:val="000E177D"/>
    <w:rsid w:val="000F018E"/>
    <w:rsid w:val="00106B47"/>
    <w:rsid w:val="00121CEF"/>
    <w:rsid w:val="00126EDE"/>
    <w:rsid w:val="001379EF"/>
    <w:rsid w:val="00144E2F"/>
    <w:rsid w:val="00174B6E"/>
    <w:rsid w:val="0018088E"/>
    <w:rsid w:val="001C55D0"/>
    <w:rsid w:val="001C5FD7"/>
    <w:rsid w:val="001D587E"/>
    <w:rsid w:val="001E07C1"/>
    <w:rsid w:val="001F0476"/>
    <w:rsid w:val="001F3817"/>
    <w:rsid w:val="00215A40"/>
    <w:rsid w:val="00230D9E"/>
    <w:rsid w:val="00232B8C"/>
    <w:rsid w:val="00242E64"/>
    <w:rsid w:val="00252569"/>
    <w:rsid w:val="002566BB"/>
    <w:rsid w:val="00277528"/>
    <w:rsid w:val="00280C91"/>
    <w:rsid w:val="002A6BF7"/>
    <w:rsid w:val="002A7B5B"/>
    <w:rsid w:val="002C306A"/>
    <w:rsid w:val="002D0B7F"/>
    <w:rsid w:val="002F3DD1"/>
    <w:rsid w:val="002F4F77"/>
    <w:rsid w:val="0030012F"/>
    <w:rsid w:val="00311E3F"/>
    <w:rsid w:val="00325754"/>
    <w:rsid w:val="00345F5B"/>
    <w:rsid w:val="00357BD6"/>
    <w:rsid w:val="00362200"/>
    <w:rsid w:val="00376864"/>
    <w:rsid w:val="003938EB"/>
    <w:rsid w:val="0039476E"/>
    <w:rsid w:val="003B4633"/>
    <w:rsid w:val="003B5D58"/>
    <w:rsid w:val="003C126B"/>
    <w:rsid w:val="003F0760"/>
    <w:rsid w:val="003F18D2"/>
    <w:rsid w:val="0040031A"/>
    <w:rsid w:val="00401C85"/>
    <w:rsid w:val="00412DEC"/>
    <w:rsid w:val="0042195B"/>
    <w:rsid w:val="004346E8"/>
    <w:rsid w:val="00445951"/>
    <w:rsid w:val="0046351B"/>
    <w:rsid w:val="00467A18"/>
    <w:rsid w:val="004801C5"/>
    <w:rsid w:val="004B5EA7"/>
    <w:rsid w:val="004D2E67"/>
    <w:rsid w:val="004E31EA"/>
    <w:rsid w:val="004E3744"/>
    <w:rsid w:val="004F2EFF"/>
    <w:rsid w:val="00500E53"/>
    <w:rsid w:val="00502CB5"/>
    <w:rsid w:val="00504745"/>
    <w:rsid w:val="005101AF"/>
    <w:rsid w:val="00522045"/>
    <w:rsid w:val="005312B0"/>
    <w:rsid w:val="0053210B"/>
    <w:rsid w:val="005646D3"/>
    <w:rsid w:val="005726AA"/>
    <w:rsid w:val="0059229A"/>
    <w:rsid w:val="005A4F32"/>
    <w:rsid w:val="005C101D"/>
    <w:rsid w:val="005F17C3"/>
    <w:rsid w:val="006422C4"/>
    <w:rsid w:val="00647EF2"/>
    <w:rsid w:val="006565A4"/>
    <w:rsid w:val="00667EAD"/>
    <w:rsid w:val="006774D3"/>
    <w:rsid w:val="00691F80"/>
    <w:rsid w:val="006A0FB7"/>
    <w:rsid w:val="006E24E2"/>
    <w:rsid w:val="006E7761"/>
    <w:rsid w:val="0070354D"/>
    <w:rsid w:val="0072106C"/>
    <w:rsid w:val="00721E0E"/>
    <w:rsid w:val="00727CB5"/>
    <w:rsid w:val="00747249"/>
    <w:rsid w:val="00771206"/>
    <w:rsid w:val="00773A76"/>
    <w:rsid w:val="00776162"/>
    <w:rsid w:val="007A39A7"/>
    <w:rsid w:val="007A3BBE"/>
    <w:rsid w:val="007B0B00"/>
    <w:rsid w:val="007B21BF"/>
    <w:rsid w:val="007C453B"/>
    <w:rsid w:val="007E14B8"/>
    <w:rsid w:val="007F3BB5"/>
    <w:rsid w:val="00816AEA"/>
    <w:rsid w:val="00834776"/>
    <w:rsid w:val="0083505F"/>
    <w:rsid w:val="0083657C"/>
    <w:rsid w:val="00874244"/>
    <w:rsid w:val="00880611"/>
    <w:rsid w:val="00882AA4"/>
    <w:rsid w:val="008A339F"/>
    <w:rsid w:val="008D3397"/>
    <w:rsid w:val="008F3D39"/>
    <w:rsid w:val="00900CF9"/>
    <w:rsid w:val="0090242D"/>
    <w:rsid w:val="00914DE6"/>
    <w:rsid w:val="00937880"/>
    <w:rsid w:val="0094117F"/>
    <w:rsid w:val="00946232"/>
    <w:rsid w:val="00950E7F"/>
    <w:rsid w:val="00965333"/>
    <w:rsid w:val="00974003"/>
    <w:rsid w:val="00990257"/>
    <w:rsid w:val="009D54BE"/>
    <w:rsid w:val="009E1AD0"/>
    <w:rsid w:val="009E6D7F"/>
    <w:rsid w:val="009F6627"/>
    <w:rsid w:val="00A07B47"/>
    <w:rsid w:val="00A115BC"/>
    <w:rsid w:val="00A20F22"/>
    <w:rsid w:val="00A25122"/>
    <w:rsid w:val="00A36E03"/>
    <w:rsid w:val="00A46487"/>
    <w:rsid w:val="00A5730A"/>
    <w:rsid w:val="00A74E0E"/>
    <w:rsid w:val="00A8295F"/>
    <w:rsid w:val="00A91ACD"/>
    <w:rsid w:val="00A94DFA"/>
    <w:rsid w:val="00AA16B7"/>
    <w:rsid w:val="00AE01A1"/>
    <w:rsid w:val="00B03DE2"/>
    <w:rsid w:val="00B1003D"/>
    <w:rsid w:val="00B11B13"/>
    <w:rsid w:val="00B47179"/>
    <w:rsid w:val="00B51D73"/>
    <w:rsid w:val="00B53FF4"/>
    <w:rsid w:val="00B5560B"/>
    <w:rsid w:val="00B63070"/>
    <w:rsid w:val="00B93682"/>
    <w:rsid w:val="00B97D06"/>
    <w:rsid w:val="00BA02B1"/>
    <w:rsid w:val="00BA5740"/>
    <w:rsid w:val="00BB0FAB"/>
    <w:rsid w:val="00BD0698"/>
    <w:rsid w:val="00BD5C76"/>
    <w:rsid w:val="00BF3F75"/>
    <w:rsid w:val="00C22574"/>
    <w:rsid w:val="00C3738A"/>
    <w:rsid w:val="00C479EE"/>
    <w:rsid w:val="00C664C9"/>
    <w:rsid w:val="00C85C04"/>
    <w:rsid w:val="00CA03BF"/>
    <w:rsid w:val="00CC46BB"/>
    <w:rsid w:val="00CC5166"/>
    <w:rsid w:val="00CD4DED"/>
    <w:rsid w:val="00D25C52"/>
    <w:rsid w:val="00D27EB8"/>
    <w:rsid w:val="00D41EA9"/>
    <w:rsid w:val="00DC2494"/>
    <w:rsid w:val="00DD7D22"/>
    <w:rsid w:val="00DF0036"/>
    <w:rsid w:val="00E1461B"/>
    <w:rsid w:val="00E21B73"/>
    <w:rsid w:val="00E232EF"/>
    <w:rsid w:val="00E326F6"/>
    <w:rsid w:val="00E362B2"/>
    <w:rsid w:val="00E41DB5"/>
    <w:rsid w:val="00E527FD"/>
    <w:rsid w:val="00E65A31"/>
    <w:rsid w:val="00E65AC2"/>
    <w:rsid w:val="00E85986"/>
    <w:rsid w:val="00E92302"/>
    <w:rsid w:val="00EA58CE"/>
    <w:rsid w:val="00EB6701"/>
    <w:rsid w:val="00ED74A5"/>
    <w:rsid w:val="00EE3D6F"/>
    <w:rsid w:val="00EF08ED"/>
    <w:rsid w:val="00EF2A4C"/>
    <w:rsid w:val="00F177F2"/>
    <w:rsid w:val="00F37B23"/>
    <w:rsid w:val="00F43F9E"/>
    <w:rsid w:val="00F600D4"/>
    <w:rsid w:val="00F67391"/>
    <w:rsid w:val="00FA26C2"/>
    <w:rsid w:val="00FD1DB5"/>
    <w:rsid w:val="00FD2A24"/>
    <w:rsid w:val="00F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AC2138"/>
  <w15:docId w15:val="{210B0AAC-0DA4-4F06-B9AF-94EF8835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5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2">
    <w:name w:val="heading 2"/>
    <w:basedOn w:val="Binhthng"/>
    <w:next w:val="Binhthng"/>
    <w:link w:val="u2Char"/>
    <w:qFormat/>
    <w:rsid w:val="006565A4"/>
    <w:pPr>
      <w:keepNext/>
      <w:spacing w:before="240"/>
      <w:ind w:left="181"/>
      <w:jc w:val="center"/>
      <w:outlineLvl w:val="1"/>
    </w:pPr>
    <w:rPr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rsid w:val="006565A4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LiBang">
    <w:name w:val="Table Grid"/>
    <w:basedOn w:val="BangThngthng"/>
    <w:uiPriority w:val="59"/>
    <w:rsid w:val="0065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B0B00"/>
    <w:pPr>
      <w:ind w:left="720"/>
      <w:contextualSpacing/>
    </w:pPr>
  </w:style>
  <w:style w:type="paragraph" w:styleId="ThnVnban">
    <w:name w:val="Body Text"/>
    <w:basedOn w:val="Binhthng"/>
    <w:link w:val="ThnVnbanChar"/>
    <w:rsid w:val="00EA58CE"/>
    <w:pPr>
      <w:widowControl w:val="0"/>
      <w:suppressAutoHyphens/>
      <w:spacing w:after="283"/>
    </w:pPr>
    <w:rPr>
      <w:rFonts w:ascii="Liberation Serif" w:eastAsia="Arial Unicode MS" w:hAnsi="Liberation Serif" w:cs="Lucida Sans"/>
      <w:lang w:eastAsia="zh-CN" w:bidi="hi-IN"/>
    </w:rPr>
  </w:style>
  <w:style w:type="character" w:customStyle="1" w:styleId="ThnVnbanChar">
    <w:name w:val="Thân Văn bản Char"/>
    <w:basedOn w:val="Phngmcinhcuaoanvn"/>
    <w:link w:val="ThnVnban"/>
    <w:rsid w:val="00EA58CE"/>
    <w:rPr>
      <w:rFonts w:ascii="Liberation Serif" w:eastAsia="Arial Unicode MS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HOA WIN</cp:lastModifiedBy>
  <cp:revision>20</cp:revision>
  <dcterms:created xsi:type="dcterms:W3CDTF">2023-08-29T15:23:00Z</dcterms:created>
  <dcterms:modified xsi:type="dcterms:W3CDTF">2023-08-29T19:56:00Z</dcterms:modified>
</cp:coreProperties>
</file>